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9C94B" w14:textId="77777777" w:rsidR="00A021C5" w:rsidRPr="00283D4D" w:rsidRDefault="00811F6B" w:rsidP="008A7B74">
      <w:pPr>
        <w:bidi/>
        <w:ind w:left="-270" w:right="-180"/>
        <w:rPr>
          <w:rFonts w:ascii="Simplified Arabic" w:hAnsi="Simplified Arabic" w:cs="Simplified Arabic"/>
          <w:b/>
          <w:bCs/>
          <w:sz w:val="36"/>
          <w:szCs w:val="36"/>
          <w:rtl/>
          <w:lang w:bidi="ar-IQ"/>
        </w:rPr>
      </w:pPr>
      <w:r w:rsidRPr="00283D4D">
        <w:rPr>
          <w:rFonts w:ascii="Simplified Arabic" w:hAnsi="Simplified Arabic" w:cs="Simplified Arabic"/>
          <w:b/>
          <w:bCs/>
          <w:sz w:val="36"/>
          <w:szCs w:val="36"/>
          <w:rtl/>
          <w:lang w:bidi="ar-IQ"/>
        </w:rPr>
        <w:t xml:space="preserve"> </w:t>
      </w:r>
      <w:r w:rsidR="00FB51CF" w:rsidRPr="00283D4D">
        <w:rPr>
          <w:rFonts w:ascii="Simplified Arabic" w:hAnsi="Simplified Arabic" w:cs="Simplified Arabic"/>
          <w:b/>
          <w:bCs/>
          <w:sz w:val="36"/>
          <w:szCs w:val="36"/>
          <w:rtl/>
          <w:lang w:bidi="ar-IQ"/>
        </w:rPr>
        <w:t xml:space="preserve">السيد رئيس </w:t>
      </w:r>
      <w:r w:rsidR="003554E4" w:rsidRPr="00283D4D">
        <w:rPr>
          <w:rFonts w:ascii="Simplified Arabic" w:hAnsi="Simplified Arabic" w:cs="Simplified Arabic"/>
          <w:b/>
          <w:bCs/>
          <w:sz w:val="36"/>
          <w:szCs w:val="36"/>
          <w:rtl/>
          <w:lang w:bidi="ar-IQ"/>
        </w:rPr>
        <w:t xml:space="preserve">لجنة مناهضة التعذيب وغيره من ضروب المعاملة او العقوبة القاسية او </w:t>
      </w:r>
      <w:r w:rsidR="00AA1151" w:rsidRPr="00283D4D">
        <w:rPr>
          <w:rFonts w:ascii="Simplified Arabic" w:hAnsi="Simplified Arabic" w:cs="Simplified Arabic"/>
          <w:b/>
          <w:bCs/>
          <w:sz w:val="36"/>
          <w:szCs w:val="36"/>
          <w:rtl/>
          <w:lang w:bidi="ar-IQ"/>
        </w:rPr>
        <w:t>اللاإنسانية</w:t>
      </w:r>
      <w:r w:rsidR="003554E4" w:rsidRPr="00283D4D">
        <w:rPr>
          <w:rFonts w:ascii="Simplified Arabic" w:hAnsi="Simplified Arabic" w:cs="Simplified Arabic"/>
          <w:b/>
          <w:bCs/>
          <w:sz w:val="36"/>
          <w:szCs w:val="36"/>
          <w:rtl/>
          <w:lang w:bidi="ar-IQ"/>
        </w:rPr>
        <w:t xml:space="preserve"> أو المهينة</w:t>
      </w:r>
      <w:r w:rsidR="008B0A84" w:rsidRPr="00283D4D">
        <w:rPr>
          <w:rFonts w:ascii="Simplified Arabic" w:hAnsi="Simplified Arabic" w:cs="Simplified Arabic"/>
          <w:b/>
          <w:bCs/>
          <w:sz w:val="36"/>
          <w:szCs w:val="36"/>
          <w:rtl/>
          <w:lang w:bidi="ar-IQ"/>
        </w:rPr>
        <w:t xml:space="preserve"> </w:t>
      </w:r>
      <w:r w:rsidR="00FB51CF" w:rsidRPr="00283D4D">
        <w:rPr>
          <w:rFonts w:ascii="Simplified Arabic" w:hAnsi="Simplified Arabic" w:cs="Simplified Arabic"/>
          <w:b/>
          <w:bCs/>
          <w:sz w:val="36"/>
          <w:szCs w:val="36"/>
          <w:rtl/>
          <w:lang w:bidi="ar-IQ"/>
        </w:rPr>
        <w:t>المحترم</w:t>
      </w:r>
      <w:r w:rsidR="0002352F" w:rsidRPr="00283D4D">
        <w:rPr>
          <w:rFonts w:ascii="Simplified Arabic" w:hAnsi="Simplified Arabic" w:cs="Simplified Arabic"/>
          <w:b/>
          <w:bCs/>
          <w:sz w:val="36"/>
          <w:szCs w:val="36"/>
          <w:rtl/>
          <w:lang w:bidi="ar-IQ"/>
        </w:rPr>
        <w:t>...</w:t>
      </w:r>
    </w:p>
    <w:p w14:paraId="626C1890" w14:textId="77777777" w:rsidR="00FB51CF" w:rsidRPr="00283D4D" w:rsidRDefault="00FB51CF" w:rsidP="00283D4D">
      <w:pPr>
        <w:ind w:left="-270" w:right="-180"/>
        <w:jc w:val="right"/>
        <w:rPr>
          <w:rFonts w:ascii="Simplified Arabic" w:hAnsi="Simplified Arabic" w:cs="Simplified Arabic"/>
          <w:b/>
          <w:bCs/>
          <w:sz w:val="36"/>
          <w:szCs w:val="36"/>
          <w:lang w:bidi="ar-IQ"/>
        </w:rPr>
      </w:pPr>
      <w:r w:rsidRPr="00283D4D">
        <w:rPr>
          <w:rFonts w:ascii="Simplified Arabic" w:hAnsi="Simplified Arabic" w:cs="Simplified Arabic"/>
          <w:b/>
          <w:bCs/>
          <w:sz w:val="36"/>
          <w:szCs w:val="36"/>
          <w:rtl/>
          <w:lang w:bidi="ar-IQ"/>
        </w:rPr>
        <w:t>السيدات والسادة الخبراء أعضاء اللجنة المحترمون</w:t>
      </w:r>
      <w:r w:rsidR="0002352F" w:rsidRPr="00283D4D">
        <w:rPr>
          <w:rFonts w:ascii="Simplified Arabic" w:hAnsi="Simplified Arabic" w:cs="Simplified Arabic"/>
          <w:b/>
          <w:bCs/>
          <w:sz w:val="36"/>
          <w:szCs w:val="36"/>
          <w:rtl/>
          <w:lang w:bidi="ar-IQ"/>
        </w:rPr>
        <w:t>...</w:t>
      </w:r>
    </w:p>
    <w:p w14:paraId="67F72FBD" w14:textId="77777777" w:rsidR="0065475C" w:rsidRPr="002C5C75" w:rsidRDefault="0065475C" w:rsidP="00283D4D">
      <w:pPr>
        <w:ind w:left="-270" w:right="-180"/>
        <w:jc w:val="right"/>
        <w:rPr>
          <w:rFonts w:asciiTheme="minorBidi" w:hAnsiTheme="minorBidi"/>
          <w:b/>
          <w:bCs/>
          <w:sz w:val="32"/>
          <w:szCs w:val="32"/>
          <w:rtl/>
          <w:lang w:bidi="ar-IQ"/>
        </w:rPr>
      </w:pPr>
    </w:p>
    <w:p w14:paraId="10EF674A" w14:textId="77777777" w:rsidR="00FB51CF" w:rsidRPr="002C5C75" w:rsidRDefault="00FB51CF" w:rsidP="00D568BA">
      <w:pPr>
        <w:spacing w:line="360" w:lineRule="auto"/>
        <w:jc w:val="right"/>
        <w:rPr>
          <w:rFonts w:asciiTheme="minorBidi" w:hAnsiTheme="minorBidi"/>
          <w:sz w:val="32"/>
          <w:szCs w:val="32"/>
          <w:rtl/>
          <w:lang w:bidi="ar-IQ"/>
        </w:rPr>
      </w:pPr>
      <w:r w:rsidRPr="002C5C75">
        <w:rPr>
          <w:rFonts w:asciiTheme="minorBidi" w:hAnsiTheme="minorBidi"/>
          <w:b/>
          <w:bCs/>
          <w:sz w:val="32"/>
          <w:szCs w:val="32"/>
          <w:rtl/>
          <w:lang w:bidi="ar-IQ"/>
        </w:rPr>
        <w:t>السلام عليكم ورحمة الله وبركاته</w:t>
      </w:r>
      <w:r w:rsidR="004D62FA" w:rsidRPr="002C5C75">
        <w:rPr>
          <w:rFonts w:asciiTheme="minorBidi" w:hAnsiTheme="minorBidi"/>
          <w:b/>
          <w:bCs/>
          <w:sz w:val="32"/>
          <w:szCs w:val="32"/>
          <w:rtl/>
          <w:lang w:bidi="ar-IQ"/>
        </w:rPr>
        <w:t xml:space="preserve"> ...</w:t>
      </w:r>
      <w:r w:rsidR="004D62FA" w:rsidRPr="002C5C75">
        <w:rPr>
          <w:rFonts w:asciiTheme="minorBidi" w:hAnsiTheme="minorBidi"/>
          <w:b/>
          <w:bCs/>
          <w:sz w:val="32"/>
          <w:szCs w:val="32"/>
          <w:lang w:bidi="ar-IQ"/>
        </w:rPr>
        <w:t xml:space="preserve"> </w:t>
      </w:r>
    </w:p>
    <w:p w14:paraId="4B5A3E80" w14:textId="3474DBC9" w:rsidR="00FB51CF" w:rsidRPr="002C5C75" w:rsidRDefault="0002352F" w:rsidP="00B0419E">
      <w:pPr>
        <w:pStyle w:val="ListParagraph"/>
        <w:spacing w:line="360" w:lineRule="auto"/>
        <w:ind w:left="0"/>
        <w:jc w:val="both"/>
        <w:rPr>
          <w:rFonts w:asciiTheme="minorBidi" w:hAnsiTheme="minorBidi" w:cstheme="minorBidi"/>
          <w:sz w:val="32"/>
          <w:szCs w:val="32"/>
          <w:rtl/>
          <w:lang w:bidi="ar-IQ"/>
        </w:rPr>
      </w:pPr>
      <w:r w:rsidRPr="002C5C75">
        <w:rPr>
          <w:rFonts w:asciiTheme="minorBidi" w:hAnsiTheme="minorBidi" w:cstheme="minorBidi"/>
          <w:sz w:val="32"/>
          <w:szCs w:val="32"/>
          <w:rtl/>
          <w:lang w:bidi="ar-IQ"/>
        </w:rPr>
        <w:t xml:space="preserve">يسعدني أن </w:t>
      </w:r>
      <w:r w:rsidR="00B0419E">
        <w:rPr>
          <w:rFonts w:asciiTheme="minorBidi" w:hAnsiTheme="minorBidi" w:cstheme="minorBidi" w:hint="cs"/>
          <w:sz w:val="32"/>
          <w:szCs w:val="32"/>
          <w:rtl/>
          <w:lang w:bidi="ar-IQ"/>
        </w:rPr>
        <w:t xml:space="preserve">أترأس </w:t>
      </w:r>
      <w:r w:rsidRPr="002C5C75">
        <w:rPr>
          <w:rFonts w:asciiTheme="minorBidi" w:hAnsiTheme="minorBidi" w:cstheme="minorBidi"/>
          <w:sz w:val="32"/>
          <w:szCs w:val="32"/>
          <w:rtl/>
          <w:lang w:bidi="ar-IQ"/>
        </w:rPr>
        <w:t xml:space="preserve">وفد جمهورية العراق لمناقشة التقرير الخاص </w:t>
      </w:r>
      <w:r w:rsidR="00AA1151" w:rsidRPr="002C5C75">
        <w:rPr>
          <w:rFonts w:asciiTheme="minorBidi" w:hAnsiTheme="minorBidi" w:cstheme="minorBidi"/>
          <w:sz w:val="32"/>
          <w:szCs w:val="32"/>
          <w:rtl/>
          <w:lang w:bidi="ar-IQ"/>
        </w:rPr>
        <w:t>باتفاقية</w:t>
      </w:r>
      <w:r w:rsidRPr="002C5C75">
        <w:rPr>
          <w:rFonts w:asciiTheme="minorBidi" w:hAnsiTheme="minorBidi" w:cstheme="minorBidi"/>
          <w:sz w:val="32"/>
          <w:szCs w:val="32"/>
          <w:rtl/>
          <w:lang w:bidi="ar-IQ"/>
        </w:rPr>
        <w:t xml:space="preserve"> مناهضة </w:t>
      </w:r>
      <w:r w:rsidR="00AA1151" w:rsidRPr="002C5C75">
        <w:rPr>
          <w:rFonts w:asciiTheme="minorBidi" w:hAnsiTheme="minorBidi" w:cstheme="minorBidi"/>
          <w:sz w:val="32"/>
          <w:szCs w:val="32"/>
          <w:rtl/>
          <w:lang w:bidi="ar-IQ"/>
        </w:rPr>
        <w:t>التعذيب</w:t>
      </w:r>
      <w:r w:rsidRPr="002C5C75">
        <w:rPr>
          <w:rFonts w:asciiTheme="minorBidi" w:hAnsiTheme="minorBidi" w:cstheme="minorBidi"/>
          <w:sz w:val="32"/>
          <w:szCs w:val="32"/>
          <w:rtl/>
          <w:lang w:bidi="ar-IQ"/>
        </w:rPr>
        <w:t xml:space="preserve"> وغيره من ضروب المعاملة أو العقوبة القاسية أو </w:t>
      </w:r>
      <w:r w:rsidR="00AA1151" w:rsidRPr="002C5C75">
        <w:rPr>
          <w:rFonts w:asciiTheme="minorBidi" w:hAnsiTheme="minorBidi" w:cstheme="minorBidi"/>
          <w:sz w:val="32"/>
          <w:szCs w:val="32"/>
          <w:rtl/>
          <w:lang w:bidi="ar-IQ"/>
        </w:rPr>
        <w:t>اللاإنسانية</w:t>
      </w:r>
      <w:r w:rsidRPr="002C5C75">
        <w:rPr>
          <w:rFonts w:asciiTheme="minorBidi" w:hAnsiTheme="minorBidi" w:cstheme="minorBidi"/>
          <w:sz w:val="32"/>
          <w:szCs w:val="32"/>
          <w:rtl/>
          <w:lang w:bidi="ar-IQ"/>
        </w:rPr>
        <w:t xml:space="preserve"> أو المهينة وتنفيذها </w:t>
      </w:r>
      <w:r w:rsidR="0086098A" w:rsidRPr="002C5C75">
        <w:rPr>
          <w:rFonts w:asciiTheme="minorBidi" w:hAnsiTheme="minorBidi" w:cstheme="minorBidi"/>
          <w:sz w:val="32"/>
          <w:szCs w:val="32"/>
          <w:rtl/>
          <w:lang w:bidi="ar-IQ"/>
        </w:rPr>
        <w:t>و</w:t>
      </w:r>
      <w:r w:rsidRPr="002C5C75">
        <w:rPr>
          <w:rFonts w:asciiTheme="minorBidi" w:hAnsiTheme="minorBidi" w:cstheme="minorBidi"/>
          <w:sz w:val="32"/>
          <w:szCs w:val="32"/>
          <w:rtl/>
          <w:lang w:bidi="ar-IQ"/>
        </w:rPr>
        <w:t xml:space="preserve">أن أوضح التقدم المحرز في تنفيذ الاتفاقية وحماية وتعزيز </w:t>
      </w:r>
      <w:r w:rsidR="00AA1151" w:rsidRPr="002C5C75">
        <w:rPr>
          <w:rFonts w:asciiTheme="minorBidi" w:hAnsiTheme="minorBidi" w:cstheme="minorBidi"/>
          <w:sz w:val="32"/>
          <w:szCs w:val="32"/>
          <w:rtl/>
          <w:lang w:bidi="ar-IQ"/>
        </w:rPr>
        <w:t>احترام</w:t>
      </w:r>
      <w:r w:rsidRPr="002C5C75">
        <w:rPr>
          <w:rFonts w:asciiTheme="minorBidi" w:hAnsiTheme="minorBidi" w:cstheme="minorBidi"/>
          <w:sz w:val="32"/>
          <w:szCs w:val="32"/>
          <w:rtl/>
          <w:lang w:bidi="ar-IQ"/>
        </w:rPr>
        <w:t xml:space="preserve"> حقوق الانسان </w:t>
      </w:r>
      <w:r w:rsidR="00B0419E">
        <w:rPr>
          <w:rFonts w:asciiTheme="minorBidi" w:hAnsiTheme="minorBidi" w:cstheme="minorBidi" w:hint="cs"/>
          <w:sz w:val="32"/>
          <w:szCs w:val="32"/>
          <w:rtl/>
          <w:lang w:bidi="ar-IQ"/>
        </w:rPr>
        <w:t>بما</w:t>
      </w:r>
      <w:r w:rsidRPr="002C5C75">
        <w:rPr>
          <w:rFonts w:asciiTheme="minorBidi" w:hAnsiTheme="minorBidi" w:cstheme="minorBidi"/>
          <w:sz w:val="32"/>
          <w:szCs w:val="32"/>
          <w:rtl/>
          <w:lang w:bidi="ar-IQ"/>
        </w:rPr>
        <w:t xml:space="preserve"> يعكس حرص حكومة العراق ع</w:t>
      </w:r>
      <w:r w:rsidR="00AA1151" w:rsidRPr="002C5C75">
        <w:rPr>
          <w:rFonts w:asciiTheme="minorBidi" w:hAnsiTheme="minorBidi" w:cstheme="minorBidi"/>
          <w:sz w:val="32"/>
          <w:szCs w:val="32"/>
          <w:rtl/>
          <w:lang w:bidi="ar-IQ"/>
        </w:rPr>
        <w:t xml:space="preserve">لى احترام التزاماته </w:t>
      </w:r>
      <w:r w:rsidRPr="002C5C75">
        <w:rPr>
          <w:rFonts w:asciiTheme="minorBidi" w:hAnsiTheme="minorBidi" w:cstheme="minorBidi"/>
          <w:sz w:val="32"/>
          <w:szCs w:val="32"/>
          <w:rtl/>
          <w:lang w:bidi="ar-IQ"/>
        </w:rPr>
        <w:t xml:space="preserve">الدولية والتعامل الايجابي مع الهيئات </w:t>
      </w:r>
      <w:proofErr w:type="spellStart"/>
      <w:r w:rsidR="000667E3" w:rsidRPr="002C5C75">
        <w:rPr>
          <w:rFonts w:asciiTheme="minorBidi" w:hAnsiTheme="minorBidi" w:cstheme="minorBidi" w:hint="cs"/>
          <w:sz w:val="32"/>
          <w:szCs w:val="32"/>
          <w:rtl/>
          <w:lang w:bidi="ar-IQ"/>
        </w:rPr>
        <w:t>التعاهدية</w:t>
      </w:r>
      <w:proofErr w:type="spellEnd"/>
      <w:r w:rsidR="000667E3" w:rsidRPr="002C5C75">
        <w:rPr>
          <w:rFonts w:asciiTheme="minorBidi" w:hAnsiTheme="minorBidi" w:cstheme="minorBidi" w:hint="cs"/>
          <w:sz w:val="32"/>
          <w:szCs w:val="32"/>
          <w:rtl/>
          <w:lang w:bidi="ar-IQ"/>
        </w:rPr>
        <w:t xml:space="preserve"> والاجراءات</w:t>
      </w:r>
      <w:r w:rsidRPr="002C5C75">
        <w:rPr>
          <w:rFonts w:asciiTheme="minorBidi" w:hAnsiTheme="minorBidi" w:cstheme="minorBidi"/>
          <w:sz w:val="32"/>
          <w:szCs w:val="32"/>
          <w:rtl/>
          <w:lang w:bidi="ar-IQ"/>
        </w:rPr>
        <w:t xml:space="preserve"> الخاصة وخبراء الامم المتحدة في مجال حقوق الانسان وقد وضعت في قمة اولوياتها الشفافية التامة والمصداقية والمهنية في هذا الحوار </w:t>
      </w:r>
      <w:r w:rsidR="000667E3" w:rsidRPr="002C5C75">
        <w:rPr>
          <w:rFonts w:asciiTheme="minorBidi" w:hAnsiTheme="minorBidi" w:cstheme="minorBidi" w:hint="cs"/>
          <w:sz w:val="32"/>
          <w:szCs w:val="32"/>
          <w:rtl/>
          <w:lang w:bidi="ar-IQ"/>
        </w:rPr>
        <w:t>التفاعلي.</w:t>
      </w:r>
    </w:p>
    <w:p w14:paraId="601C8C50" w14:textId="77777777" w:rsidR="00EB2F5F" w:rsidRPr="002C5C75" w:rsidRDefault="00EB2F5F" w:rsidP="00D568BA">
      <w:pPr>
        <w:bidi/>
        <w:spacing w:line="360" w:lineRule="auto"/>
        <w:ind w:left="90"/>
        <w:jc w:val="both"/>
        <w:rPr>
          <w:rFonts w:asciiTheme="minorBidi" w:hAnsiTheme="minorBidi"/>
          <w:b/>
          <w:bCs/>
          <w:sz w:val="36"/>
          <w:szCs w:val="36"/>
          <w:u w:val="single"/>
          <w:rtl/>
          <w:lang w:eastAsia="ar-SA" w:bidi="ar-TN"/>
        </w:rPr>
      </w:pPr>
      <w:r w:rsidRPr="002C5C75">
        <w:rPr>
          <w:rFonts w:asciiTheme="minorBidi" w:hAnsiTheme="minorBidi"/>
          <w:b/>
          <w:bCs/>
          <w:sz w:val="36"/>
          <w:szCs w:val="36"/>
          <w:u w:val="single"/>
          <w:rtl/>
          <w:lang w:eastAsia="ar-SA" w:bidi="ar-TN"/>
        </w:rPr>
        <w:t>سيدي الرئيس</w:t>
      </w:r>
    </w:p>
    <w:p w14:paraId="423FD4C5" w14:textId="77777777" w:rsidR="002C4EB5" w:rsidRPr="002C5C75" w:rsidRDefault="00EF4B00" w:rsidP="00B0419E">
      <w:pPr>
        <w:pStyle w:val="ListParagraph"/>
        <w:spacing w:line="360" w:lineRule="auto"/>
        <w:ind w:left="0"/>
        <w:jc w:val="both"/>
        <w:rPr>
          <w:rFonts w:asciiTheme="minorBidi" w:hAnsiTheme="minorBidi" w:cstheme="minorBidi"/>
          <w:sz w:val="32"/>
          <w:szCs w:val="32"/>
          <w:rtl/>
          <w:lang w:eastAsia="ar-SA" w:bidi="ar-TN"/>
        </w:rPr>
      </w:pPr>
      <w:r w:rsidRPr="002C5C75">
        <w:rPr>
          <w:rFonts w:asciiTheme="minorBidi" w:hAnsiTheme="minorBidi" w:cstheme="minorBidi"/>
          <w:sz w:val="32"/>
          <w:szCs w:val="32"/>
          <w:rtl/>
          <w:lang w:eastAsia="ar-SA" w:bidi="ar-TN"/>
        </w:rPr>
        <w:t xml:space="preserve">صادق العراق على اتفاقية مناهضة التعذيب وغيره من ضروب المعاملة أو العقوبة القاسية أو </w:t>
      </w:r>
      <w:r w:rsidR="0086098A" w:rsidRPr="002C5C75">
        <w:rPr>
          <w:rFonts w:asciiTheme="minorBidi" w:hAnsiTheme="minorBidi" w:cstheme="minorBidi"/>
          <w:sz w:val="32"/>
          <w:szCs w:val="32"/>
          <w:rtl/>
          <w:lang w:eastAsia="ar-SA" w:bidi="ar-TN"/>
        </w:rPr>
        <w:t>اللاإنسانية</w:t>
      </w:r>
      <w:r w:rsidRPr="002C5C75">
        <w:rPr>
          <w:rFonts w:asciiTheme="minorBidi" w:hAnsiTheme="minorBidi" w:cstheme="minorBidi"/>
          <w:sz w:val="32"/>
          <w:szCs w:val="32"/>
          <w:rtl/>
          <w:lang w:eastAsia="ar-SA" w:bidi="ar-TN"/>
        </w:rPr>
        <w:t xml:space="preserve"> او المهينة  في عام 7/7/2011 وناقش العراق تقريره الاولي امام </w:t>
      </w:r>
      <w:r w:rsidR="0086098A" w:rsidRPr="002C5C75">
        <w:rPr>
          <w:rFonts w:asciiTheme="minorBidi" w:hAnsiTheme="minorBidi" w:cstheme="minorBidi"/>
          <w:sz w:val="32"/>
          <w:szCs w:val="32"/>
          <w:rtl/>
          <w:lang w:eastAsia="ar-SA" w:bidi="ar-TN"/>
        </w:rPr>
        <w:t>لجنتكم في جلستيها (1332 و1335) في تاريخ (29-30/</w:t>
      </w:r>
      <w:r w:rsidR="00616EF7" w:rsidRPr="002C5C75">
        <w:rPr>
          <w:rFonts w:asciiTheme="minorBidi" w:hAnsiTheme="minorBidi" w:cstheme="minorBidi"/>
          <w:sz w:val="32"/>
          <w:szCs w:val="32"/>
          <w:rtl/>
          <w:lang w:eastAsia="ar-SA" w:bidi="ar-TN"/>
        </w:rPr>
        <w:t xml:space="preserve"> </w:t>
      </w:r>
      <w:r w:rsidR="0086098A" w:rsidRPr="002C5C75">
        <w:rPr>
          <w:rFonts w:asciiTheme="minorBidi" w:hAnsiTheme="minorBidi" w:cstheme="minorBidi"/>
          <w:sz w:val="32"/>
          <w:szCs w:val="32"/>
          <w:rtl/>
          <w:lang w:eastAsia="ar-SA" w:bidi="ar-TN"/>
        </w:rPr>
        <w:t>تموز2015)</w:t>
      </w:r>
      <w:r w:rsidR="00616EF7" w:rsidRPr="002C5C75">
        <w:rPr>
          <w:rFonts w:asciiTheme="minorBidi" w:hAnsiTheme="minorBidi" w:cstheme="minorBidi"/>
          <w:sz w:val="32"/>
          <w:szCs w:val="32"/>
          <w:rtl/>
          <w:lang w:eastAsia="ar-SA" w:bidi="ar-TN"/>
        </w:rPr>
        <w:t xml:space="preserve"> </w:t>
      </w:r>
      <w:r w:rsidR="0086098A" w:rsidRPr="002C5C75">
        <w:rPr>
          <w:rFonts w:asciiTheme="minorBidi" w:hAnsiTheme="minorBidi" w:cstheme="minorBidi"/>
          <w:sz w:val="32"/>
          <w:szCs w:val="32"/>
          <w:rtl/>
          <w:lang w:eastAsia="ar-SA" w:bidi="ar-TN"/>
        </w:rPr>
        <w:t xml:space="preserve">وتلقى مجموعة من الملاحظات الختامية التي عملت المؤسسات الحكومية على وضعها موضع التنفيذ </w:t>
      </w:r>
      <w:r w:rsidR="00616EF7" w:rsidRPr="002C5C75">
        <w:rPr>
          <w:rFonts w:asciiTheme="minorBidi" w:hAnsiTheme="minorBidi" w:cstheme="minorBidi"/>
          <w:sz w:val="32"/>
          <w:szCs w:val="32"/>
          <w:rtl/>
          <w:lang w:eastAsia="ar-SA" w:bidi="ar-TN"/>
        </w:rPr>
        <w:t>آخذين بنظر الاعتبار الظروف المحيطة بالوضع الامني والتي تمخضت عنها أجراء الانتخابات المبكرة وتشكيل الحكومة الحالية ومواقفها الواضحة من ملف الخطف والاحتجاز والتعذيب وعملها الدؤوب على تفعيل سيادة القانون وتقديم المسؤولين للعدالة .</w:t>
      </w:r>
    </w:p>
    <w:p w14:paraId="25D25F23" w14:textId="77777777" w:rsidR="00B449D0" w:rsidRPr="002C5C75" w:rsidRDefault="002C4EB5" w:rsidP="00D568BA">
      <w:pPr>
        <w:pStyle w:val="ListParagraph"/>
        <w:spacing w:line="360" w:lineRule="auto"/>
        <w:ind w:left="0"/>
        <w:jc w:val="both"/>
        <w:rPr>
          <w:rFonts w:asciiTheme="minorBidi" w:hAnsiTheme="minorBidi" w:cstheme="minorBidi"/>
          <w:sz w:val="32"/>
          <w:szCs w:val="32"/>
          <w:rtl/>
          <w:lang w:eastAsia="ar-SA" w:bidi="ar-TN"/>
        </w:rPr>
      </w:pPr>
      <w:r w:rsidRPr="002C5C75">
        <w:rPr>
          <w:rFonts w:asciiTheme="minorBidi" w:hAnsiTheme="minorBidi" w:cstheme="minorBidi"/>
          <w:sz w:val="32"/>
          <w:szCs w:val="32"/>
          <w:rtl/>
          <w:lang w:eastAsia="ar-SA" w:bidi="ar-TN"/>
        </w:rPr>
        <w:t xml:space="preserve">وتمثل دائرة حقوق الانسان في وزارة العدل المستحدثة عام (2019) الجهاز المؤسسي الحكومي المكلف بمتابعة التزامات العراق الدولية وهي </w:t>
      </w:r>
      <w:r w:rsidR="00B449D0" w:rsidRPr="002C5C75">
        <w:rPr>
          <w:rFonts w:asciiTheme="minorBidi" w:hAnsiTheme="minorBidi" w:cstheme="minorBidi"/>
          <w:sz w:val="32"/>
          <w:szCs w:val="32"/>
          <w:rtl/>
          <w:lang w:eastAsia="ar-SA" w:bidi="ar-TN"/>
        </w:rPr>
        <w:t xml:space="preserve">الجهاز المهني المتخصص الذي يسعى </w:t>
      </w:r>
      <w:r w:rsidR="00B449D0" w:rsidRPr="002C5C75">
        <w:rPr>
          <w:rFonts w:asciiTheme="minorBidi" w:hAnsiTheme="minorBidi" w:cstheme="minorBidi"/>
          <w:sz w:val="32"/>
          <w:szCs w:val="32"/>
          <w:rtl/>
          <w:lang w:eastAsia="ar-SA" w:bidi="ar-TN"/>
        </w:rPr>
        <w:lastRenderedPageBreak/>
        <w:t>للنهوض بهذا الملف بالتعاون والتنسيق مع الاجهزة المعنية بحقوق الانسان في الوزارات والجهات غير المرتبطة بوزارة.</w:t>
      </w:r>
    </w:p>
    <w:p w14:paraId="129885D4" w14:textId="746BAA84" w:rsidR="00B46BA9" w:rsidRPr="002C5C75" w:rsidRDefault="00B449D0" w:rsidP="007341FA">
      <w:pPr>
        <w:pStyle w:val="ListParagraph"/>
        <w:spacing w:line="360" w:lineRule="auto"/>
        <w:ind w:left="0"/>
        <w:jc w:val="both"/>
        <w:rPr>
          <w:rFonts w:asciiTheme="minorBidi" w:hAnsiTheme="minorBidi" w:cstheme="minorBidi"/>
          <w:sz w:val="32"/>
          <w:szCs w:val="32"/>
          <w:rtl/>
          <w:lang w:eastAsia="ar-SA" w:bidi="ar-TN"/>
        </w:rPr>
      </w:pPr>
      <w:r w:rsidRPr="002C5C75">
        <w:rPr>
          <w:rFonts w:asciiTheme="minorBidi" w:hAnsiTheme="minorBidi" w:cstheme="minorBidi"/>
          <w:sz w:val="32"/>
          <w:szCs w:val="32"/>
          <w:rtl/>
          <w:lang w:eastAsia="ar-SA" w:bidi="ar-TN"/>
        </w:rPr>
        <w:t>إن التقرير المقدم الى لجنتكم الموقرة أُعد من قبل لجنة تضم ممثلين عن الجهات الوطنية المختصة المعنية</w:t>
      </w:r>
      <w:r w:rsidR="00DB16D4" w:rsidRPr="002C5C75">
        <w:rPr>
          <w:rFonts w:asciiTheme="minorBidi" w:hAnsiTheme="minorBidi" w:cstheme="minorBidi"/>
          <w:sz w:val="32"/>
          <w:szCs w:val="32"/>
          <w:rtl/>
          <w:lang w:eastAsia="ar-SA" w:bidi="ar-TN"/>
        </w:rPr>
        <w:t xml:space="preserve"> التنفيذية والقضائية</w:t>
      </w:r>
      <w:r w:rsidRPr="002C5C75">
        <w:rPr>
          <w:rFonts w:asciiTheme="minorBidi" w:hAnsiTheme="minorBidi" w:cstheme="minorBidi"/>
          <w:sz w:val="32"/>
          <w:szCs w:val="32"/>
          <w:rtl/>
          <w:lang w:eastAsia="ar-SA" w:bidi="ar-TN"/>
        </w:rPr>
        <w:t xml:space="preserve"> بملف حقوق الانسان ومكتب منسق التوصيات الدولية في حكومة اقليم كوردستان</w:t>
      </w:r>
      <w:r w:rsidR="00DB16D4" w:rsidRPr="002C5C75">
        <w:rPr>
          <w:rFonts w:asciiTheme="minorBidi" w:hAnsiTheme="minorBidi" w:cstheme="minorBidi"/>
          <w:sz w:val="32"/>
          <w:szCs w:val="32"/>
          <w:rtl/>
          <w:lang w:eastAsia="ar-SA" w:bidi="ar-TN"/>
        </w:rPr>
        <w:t xml:space="preserve"> وضع المقترحات كما عملت الحكومة العراقية على أعداد مشروع قانون </w:t>
      </w:r>
      <w:r w:rsidR="007341FA">
        <w:rPr>
          <w:rFonts w:asciiTheme="minorBidi" w:hAnsiTheme="minorBidi" w:cstheme="minorBidi" w:hint="cs"/>
          <w:sz w:val="32"/>
          <w:szCs w:val="32"/>
          <w:rtl/>
          <w:lang w:eastAsia="ar-SA" w:bidi="ar-IQ"/>
        </w:rPr>
        <w:t>المناهضة من</w:t>
      </w:r>
      <w:r w:rsidR="00DB16D4" w:rsidRPr="002C5C75">
        <w:rPr>
          <w:rFonts w:asciiTheme="minorBidi" w:hAnsiTheme="minorBidi" w:cstheme="minorBidi"/>
          <w:sz w:val="32"/>
          <w:szCs w:val="32"/>
          <w:rtl/>
          <w:lang w:eastAsia="ar-SA" w:bidi="ar-TN"/>
        </w:rPr>
        <w:t xml:space="preserve"> التعذيب مع الاخذ بنظر الاعتبارات التزامات العراق بموجب الاتفاقية وتقرير لجنتكم الموقرة المقدم في أطار الملاحظات الختامية التي صدرت بخصوص مناقشة تقرير العراق عام (2015).</w:t>
      </w:r>
    </w:p>
    <w:p w14:paraId="0052CDC4" w14:textId="77777777" w:rsidR="004538B9" w:rsidRPr="002C5C75" w:rsidRDefault="004538B9" w:rsidP="00D568BA">
      <w:pPr>
        <w:pStyle w:val="ListParagraph"/>
        <w:spacing w:line="360" w:lineRule="auto"/>
        <w:ind w:left="0"/>
        <w:jc w:val="both"/>
        <w:rPr>
          <w:rFonts w:asciiTheme="minorBidi" w:hAnsiTheme="minorBidi" w:cstheme="minorBidi"/>
          <w:sz w:val="32"/>
          <w:szCs w:val="32"/>
          <w:rtl/>
          <w:lang w:eastAsia="ar-SA" w:bidi="ar-TN"/>
        </w:rPr>
      </w:pPr>
    </w:p>
    <w:p w14:paraId="03AC9114" w14:textId="77777777" w:rsidR="004538B9" w:rsidRPr="002C5C75" w:rsidRDefault="004538B9" w:rsidP="00D568BA">
      <w:pPr>
        <w:pStyle w:val="ListParagraph"/>
        <w:spacing w:line="360" w:lineRule="auto"/>
        <w:ind w:left="0"/>
        <w:jc w:val="both"/>
        <w:rPr>
          <w:rFonts w:asciiTheme="minorBidi" w:hAnsiTheme="minorBidi" w:cstheme="minorBidi"/>
          <w:b/>
          <w:bCs/>
          <w:sz w:val="36"/>
          <w:szCs w:val="36"/>
          <w:u w:val="single"/>
          <w:rtl/>
          <w:lang w:eastAsia="ar-SA" w:bidi="ar-TN"/>
        </w:rPr>
      </w:pPr>
      <w:r w:rsidRPr="002C5C75">
        <w:rPr>
          <w:rFonts w:asciiTheme="minorBidi" w:hAnsiTheme="minorBidi" w:cstheme="minorBidi"/>
          <w:b/>
          <w:bCs/>
          <w:sz w:val="36"/>
          <w:szCs w:val="36"/>
          <w:u w:val="single"/>
          <w:rtl/>
          <w:lang w:eastAsia="ar-SA" w:bidi="ar-TN"/>
        </w:rPr>
        <w:t>سيدي الرئيس:</w:t>
      </w:r>
    </w:p>
    <w:p w14:paraId="0E465A93" w14:textId="77777777" w:rsidR="004538B9" w:rsidRPr="002C5C75" w:rsidRDefault="004538B9" w:rsidP="00D568BA">
      <w:pPr>
        <w:pStyle w:val="ListParagraph"/>
        <w:spacing w:line="360" w:lineRule="auto"/>
        <w:ind w:left="0"/>
        <w:jc w:val="both"/>
        <w:rPr>
          <w:rFonts w:asciiTheme="minorBidi" w:hAnsiTheme="minorBidi" w:cstheme="minorBidi"/>
          <w:b/>
          <w:bCs/>
          <w:sz w:val="36"/>
          <w:szCs w:val="36"/>
          <w:u w:val="single"/>
          <w:rtl/>
          <w:lang w:eastAsia="ar-SA" w:bidi="ar-TN"/>
        </w:rPr>
      </w:pPr>
    </w:p>
    <w:p w14:paraId="3C0D84FE" w14:textId="77777777" w:rsidR="004538B9" w:rsidRDefault="004538B9" w:rsidP="00D568BA">
      <w:pPr>
        <w:pStyle w:val="ListParagraph"/>
        <w:spacing w:line="360" w:lineRule="auto"/>
        <w:ind w:left="0"/>
        <w:jc w:val="both"/>
        <w:rPr>
          <w:rFonts w:asciiTheme="minorBidi" w:hAnsiTheme="minorBidi" w:cstheme="minorBidi"/>
          <w:sz w:val="32"/>
          <w:szCs w:val="32"/>
          <w:rtl/>
          <w:lang w:eastAsia="ar-SA" w:bidi="ar-TN"/>
        </w:rPr>
      </w:pPr>
      <w:r w:rsidRPr="002C5C75">
        <w:rPr>
          <w:rFonts w:asciiTheme="minorBidi" w:hAnsiTheme="minorBidi" w:cstheme="minorBidi"/>
          <w:sz w:val="32"/>
          <w:szCs w:val="32"/>
          <w:rtl/>
          <w:lang w:eastAsia="ar-SA" w:bidi="ar-TN"/>
        </w:rPr>
        <w:t xml:space="preserve">أقرت حكومة العراق الخطة الوطنية لحقوق الانسان للسنوات (2021-2025) لكي تكون دليل عمل للمؤسسات </w:t>
      </w:r>
      <w:r w:rsidR="00577215" w:rsidRPr="002C5C75">
        <w:rPr>
          <w:rFonts w:asciiTheme="minorBidi" w:hAnsiTheme="minorBidi" w:cstheme="minorBidi"/>
          <w:sz w:val="32"/>
          <w:szCs w:val="32"/>
          <w:rtl/>
          <w:lang w:eastAsia="ar-SA" w:bidi="ar-TN"/>
        </w:rPr>
        <w:t xml:space="preserve">كافة والمجتمع المدني لغرض وضع </w:t>
      </w:r>
      <w:r w:rsidRPr="002C5C75">
        <w:rPr>
          <w:rFonts w:asciiTheme="minorBidi" w:hAnsiTheme="minorBidi" w:cstheme="minorBidi"/>
          <w:sz w:val="32"/>
          <w:szCs w:val="32"/>
          <w:rtl/>
          <w:lang w:eastAsia="ar-SA" w:bidi="ar-TN"/>
        </w:rPr>
        <w:t xml:space="preserve">توصيات </w:t>
      </w:r>
      <w:r w:rsidR="00577215" w:rsidRPr="002C5C75">
        <w:rPr>
          <w:rFonts w:asciiTheme="minorBidi" w:hAnsiTheme="minorBidi" w:cstheme="minorBidi"/>
          <w:sz w:val="32"/>
          <w:szCs w:val="32"/>
          <w:rtl/>
          <w:lang w:eastAsia="ar-SA" w:bidi="ar-TN"/>
        </w:rPr>
        <w:t>الهيئة الدولية المعنية بحقوق الانسان موضع التنفيذ وجاءت هذه الخطة في سياق توجيهات الحكومة للنهوض بواقع حقوق الانسان في العراق بعد موجة التظاهرات الشعبية المطالبة بالإصلاح والقضاء على الفساد وإعادة الهوية الوطنية وتعزيز سيادة القانون وبالتعاون مع اقليم كوردستان من حيث دمج الملاحظات الختامية والتوصيات التي تلقاها العراق في هذا الشأن في إطار برنامج عمل على مدى السنوت الخمس وتوزيع المهام بين المؤسسات المعنية بالموضوع.</w:t>
      </w:r>
    </w:p>
    <w:p w14:paraId="6DB3D1C9" w14:textId="769BDBBB" w:rsidR="002C5C75" w:rsidRDefault="002C5C75" w:rsidP="001C2BDD">
      <w:pPr>
        <w:pStyle w:val="ListParagraph"/>
        <w:spacing w:line="360" w:lineRule="auto"/>
        <w:ind w:left="0"/>
        <w:jc w:val="both"/>
        <w:rPr>
          <w:rFonts w:asciiTheme="minorBidi" w:hAnsiTheme="minorBidi" w:cstheme="minorBidi"/>
          <w:sz w:val="32"/>
          <w:szCs w:val="32"/>
          <w:rtl/>
          <w:lang w:eastAsia="ar-SA" w:bidi="ar-TN"/>
        </w:rPr>
      </w:pPr>
      <w:r>
        <w:rPr>
          <w:rFonts w:asciiTheme="minorBidi" w:hAnsiTheme="minorBidi" w:cstheme="minorBidi" w:hint="cs"/>
          <w:sz w:val="32"/>
          <w:szCs w:val="32"/>
          <w:rtl/>
          <w:lang w:eastAsia="ar-SA" w:bidi="ar-TN"/>
        </w:rPr>
        <w:t xml:space="preserve">ويعد موضوع مناهضة التعذيب من المواضيع المهمة التي تناولتها الخطة الوطنية لحقوق الانسان من خلال وضع تعريف للجريمة في التشريع الوطني بما يتوافق مع الاتفاقية </w:t>
      </w:r>
      <w:proofErr w:type="spellStart"/>
      <w:r>
        <w:rPr>
          <w:rFonts w:asciiTheme="minorBidi" w:hAnsiTheme="minorBidi" w:cstheme="minorBidi" w:hint="cs"/>
          <w:sz w:val="32"/>
          <w:szCs w:val="32"/>
          <w:rtl/>
          <w:lang w:eastAsia="ar-SA" w:bidi="ar-TN"/>
        </w:rPr>
        <w:t>وأعتبار</w:t>
      </w:r>
      <w:proofErr w:type="spellEnd"/>
      <w:r>
        <w:rPr>
          <w:rFonts w:asciiTheme="minorBidi" w:hAnsiTheme="minorBidi" w:cstheme="minorBidi" w:hint="cs"/>
          <w:sz w:val="32"/>
          <w:szCs w:val="32"/>
          <w:rtl/>
          <w:lang w:eastAsia="ar-SA" w:bidi="ar-TN"/>
        </w:rPr>
        <w:t xml:space="preserve"> جريمة التعذيب من الجرائم بالغة الخطورة وتشديد العقوبة على مرتكبيها وكفالة حق الضحايا في التعويض وجبر الضرر والاستمرار في </w:t>
      </w:r>
      <w:r w:rsidR="00283D4D">
        <w:rPr>
          <w:rFonts w:asciiTheme="minorBidi" w:hAnsiTheme="minorBidi" w:cstheme="minorBidi" w:hint="cs"/>
          <w:sz w:val="32"/>
          <w:szCs w:val="32"/>
          <w:rtl/>
          <w:lang w:eastAsia="ar-SA" w:bidi="ar-IQ"/>
        </w:rPr>
        <w:t>موا</w:t>
      </w:r>
      <w:r w:rsidR="001C2BDD">
        <w:rPr>
          <w:rFonts w:asciiTheme="minorBidi" w:hAnsiTheme="minorBidi" w:cstheme="minorBidi" w:hint="cs"/>
          <w:sz w:val="32"/>
          <w:szCs w:val="32"/>
          <w:rtl/>
          <w:lang w:eastAsia="ar-SA" w:bidi="ar-IQ"/>
        </w:rPr>
        <w:t xml:space="preserve">ءمة </w:t>
      </w:r>
      <w:r>
        <w:rPr>
          <w:rFonts w:asciiTheme="minorBidi" w:hAnsiTheme="minorBidi" w:cstheme="minorBidi" w:hint="cs"/>
          <w:sz w:val="32"/>
          <w:szCs w:val="32"/>
          <w:rtl/>
          <w:lang w:eastAsia="ar-SA" w:bidi="ar-TN"/>
        </w:rPr>
        <w:t xml:space="preserve">اعتماد مشروع القانون بما يتماشى مع </w:t>
      </w:r>
      <w:r>
        <w:rPr>
          <w:rFonts w:asciiTheme="minorBidi" w:hAnsiTheme="minorBidi" w:cstheme="minorBidi" w:hint="cs"/>
          <w:sz w:val="32"/>
          <w:szCs w:val="32"/>
          <w:rtl/>
          <w:lang w:eastAsia="ar-SA" w:bidi="ar-TN"/>
        </w:rPr>
        <w:lastRenderedPageBreak/>
        <w:t xml:space="preserve">الاتفاقية وإنشاء </w:t>
      </w:r>
      <w:r w:rsidR="000B7FF0">
        <w:rPr>
          <w:rFonts w:asciiTheme="minorBidi" w:hAnsiTheme="minorBidi" w:cstheme="minorBidi" w:hint="cs"/>
          <w:sz w:val="32"/>
          <w:szCs w:val="32"/>
          <w:rtl/>
          <w:lang w:eastAsia="ar-SA" w:bidi="ar-TN"/>
        </w:rPr>
        <w:t>آليات رصد من أجل منع التعذيب في جميع السياقات التي يسلب فيها الاشخاص من حريتهم وأنشاء آلية تقديم شكاو</w:t>
      </w:r>
      <w:r w:rsidR="001C2BDD">
        <w:rPr>
          <w:rFonts w:asciiTheme="minorBidi" w:hAnsiTheme="minorBidi" w:cstheme="minorBidi" w:hint="cs"/>
          <w:sz w:val="32"/>
          <w:szCs w:val="32"/>
          <w:rtl/>
          <w:lang w:eastAsia="ar-SA" w:bidi="ar-TN"/>
        </w:rPr>
        <w:t>ى</w:t>
      </w:r>
      <w:r w:rsidR="000B7FF0">
        <w:rPr>
          <w:rFonts w:asciiTheme="minorBidi" w:hAnsiTheme="minorBidi" w:cstheme="minorBidi" w:hint="cs"/>
          <w:sz w:val="32"/>
          <w:szCs w:val="32"/>
          <w:rtl/>
          <w:lang w:eastAsia="ar-SA" w:bidi="ar-TN"/>
        </w:rPr>
        <w:t xml:space="preserve"> يسهل على الاشخاص الوصول اليها.</w:t>
      </w:r>
    </w:p>
    <w:p w14:paraId="2683F585" w14:textId="77777777" w:rsidR="004538B9" w:rsidRDefault="000B7FF0" w:rsidP="001C2BDD">
      <w:pPr>
        <w:pStyle w:val="ListParagraph"/>
        <w:spacing w:line="360" w:lineRule="auto"/>
        <w:ind w:left="0"/>
        <w:jc w:val="both"/>
        <w:rPr>
          <w:rFonts w:asciiTheme="minorBidi" w:hAnsiTheme="minorBidi" w:cstheme="minorBidi"/>
          <w:sz w:val="32"/>
          <w:szCs w:val="32"/>
          <w:rtl/>
          <w:lang w:eastAsia="ar-SA" w:bidi="ar-TN"/>
        </w:rPr>
      </w:pPr>
      <w:r>
        <w:rPr>
          <w:rFonts w:asciiTheme="minorBidi" w:hAnsiTheme="minorBidi" w:cstheme="minorBidi" w:hint="cs"/>
          <w:sz w:val="32"/>
          <w:szCs w:val="32"/>
          <w:rtl/>
          <w:lang w:eastAsia="ar-SA" w:bidi="ar-TN"/>
        </w:rPr>
        <w:t>إن النظام القضائي يتمتع بالاستقلال والحيا</w:t>
      </w:r>
      <w:r>
        <w:rPr>
          <w:rFonts w:asciiTheme="minorBidi" w:hAnsiTheme="minorBidi" w:cstheme="minorBidi" w:hint="eastAsia"/>
          <w:sz w:val="32"/>
          <w:szCs w:val="32"/>
          <w:rtl/>
          <w:lang w:eastAsia="ar-SA" w:bidi="ar-TN"/>
        </w:rPr>
        <w:t>د</w:t>
      </w:r>
      <w:r>
        <w:rPr>
          <w:rFonts w:asciiTheme="minorBidi" w:hAnsiTheme="minorBidi" w:cstheme="minorBidi" w:hint="cs"/>
          <w:sz w:val="32"/>
          <w:szCs w:val="32"/>
          <w:rtl/>
          <w:lang w:eastAsia="ar-SA" w:bidi="ar-TN"/>
        </w:rPr>
        <w:t xml:space="preserve">  والقوانين العراقية النافذة</w:t>
      </w:r>
      <w:r w:rsidR="005A402D">
        <w:rPr>
          <w:rFonts w:asciiTheme="minorBidi" w:hAnsiTheme="minorBidi" w:cstheme="minorBidi" w:hint="cs"/>
          <w:sz w:val="32"/>
          <w:szCs w:val="32"/>
          <w:rtl/>
          <w:lang w:eastAsia="ar-SA" w:bidi="ar-TN"/>
        </w:rPr>
        <w:t xml:space="preserve"> هي قوانين رصينة تضمن وصول أي شخص الى العدالة ويضع القانون العراقي </w:t>
      </w:r>
      <w:r w:rsidR="001C2BDD">
        <w:rPr>
          <w:rFonts w:asciiTheme="minorBidi" w:hAnsiTheme="minorBidi" w:cstheme="minorBidi" w:hint="cs"/>
          <w:sz w:val="32"/>
          <w:szCs w:val="32"/>
          <w:rtl/>
          <w:lang w:eastAsia="ar-SA" w:bidi="ar-TN"/>
        </w:rPr>
        <w:t xml:space="preserve">عقوبات </w:t>
      </w:r>
      <w:r w:rsidR="005A402D">
        <w:rPr>
          <w:rFonts w:asciiTheme="minorBidi" w:hAnsiTheme="minorBidi" w:cstheme="minorBidi" w:hint="cs"/>
          <w:sz w:val="32"/>
          <w:szCs w:val="32"/>
          <w:rtl/>
          <w:lang w:eastAsia="ar-SA" w:bidi="ar-TN"/>
        </w:rPr>
        <w:t>صارمة على كل من قبض على شخص بدون أمر قضائي وتعذيب المتهم أثناء سير الاجراءات التحقيقية والاكراه على الاعتراف ونص على ضمانات قانونية للمتهم وإن القضاء يعالج حالات عدم الافلات من العقاب وجبر الضرر للضحايا واتخاذ الخطوات الضرورية لإجراء تحقيق سري وشامل في انتهاكات حقوق الانسان وفقاً لقانون العقوبا</w:t>
      </w:r>
      <w:r w:rsidR="005A402D">
        <w:rPr>
          <w:rFonts w:asciiTheme="minorBidi" w:hAnsiTheme="minorBidi" w:cstheme="minorBidi" w:hint="eastAsia"/>
          <w:sz w:val="32"/>
          <w:szCs w:val="32"/>
          <w:rtl/>
          <w:lang w:eastAsia="ar-SA" w:bidi="ar-TN"/>
        </w:rPr>
        <w:t>ت</w:t>
      </w:r>
      <w:r w:rsidR="005A402D">
        <w:rPr>
          <w:rFonts w:asciiTheme="minorBidi" w:hAnsiTheme="minorBidi" w:cstheme="minorBidi" w:hint="cs"/>
          <w:sz w:val="32"/>
          <w:szCs w:val="32"/>
          <w:rtl/>
          <w:lang w:eastAsia="ar-SA" w:bidi="ar-TN"/>
        </w:rPr>
        <w:t xml:space="preserve"> وقانون مكافحة الارهاب وقانون أصول المحاكمات الجزائية و</w:t>
      </w:r>
      <w:r w:rsidR="001C2BDD">
        <w:rPr>
          <w:rFonts w:asciiTheme="minorBidi" w:hAnsiTheme="minorBidi" w:cstheme="minorBidi" w:hint="cs"/>
          <w:sz w:val="32"/>
          <w:szCs w:val="32"/>
          <w:rtl/>
          <w:lang w:eastAsia="ar-SA" w:bidi="ar-TN"/>
        </w:rPr>
        <w:t xml:space="preserve">القوانين </w:t>
      </w:r>
      <w:r w:rsidR="005A402D">
        <w:rPr>
          <w:rFonts w:asciiTheme="minorBidi" w:hAnsiTheme="minorBidi" w:cstheme="minorBidi" w:hint="cs"/>
          <w:sz w:val="32"/>
          <w:szCs w:val="32"/>
          <w:rtl/>
          <w:lang w:eastAsia="ar-SA" w:bidi="ar-TN"/>
        </w:rPr>
        <w:t xml:space="preserve">الخاصة بالتعويض </w:t>
      </w:r>
      <w:r w:rsidR="00D568BA">
        <w:rPr>
          <w:rFonts w:asciiTheme="minorBidi" w:hAnsiTheme="minorBidi" w:cstheme="minorBidi" w:hint="cs"/>
          <w:sz w:val="32"/>
          <w:szCs w:val="32"/>
          <w:rtl/>
          <w:lang w:eastAsia="ar-SA" w:bidi="ar-TN"/>
        </w:rPr>
        <w:t>.</w:t>
      </w:r>
    </w:p>
    <w:p w14:paraId="2F6EBF91" w14:textId="77777777" w:rsidR="00D568BA" w:rsidRDefault="00D568BA" w:rsidP="00696A7D">
      <w:pPr>
        <w:pStyle w:val="ListParagraph"/>
        <w:spacing w:line="360" w:lineRule="auto"/>
        <w:ind w:left="0"/>
        <w:jc w:val="both"/>
        <w:rPr>
          <w:rFonts w:asciiTheme="minorBidi" w:hAnsiTheme="minorBidi" w:cstheme="minorBidi"/>
          <w:sz w:val="32"/>
          <w:szCs w:val="32"/>
          <w:rtl/>
          <w:lang w:eastAsia="ar-SA" w:bidi="ar-TN"/>
        </w:rPr>
      </w:pPr>
      <w:r>
        <w:rPr>
          <w:rFonts w:asciiTheme="minorBidi" w:hAnsiTheme="minorBidi" w:cstheme="minorBidi" w:hint="cs"/>
          <w:sz w:val="32"/>
          <w:szCs w:val="32"/>
          <w:rtl/>
          <w:lang w:eastAsia="ar-SA" w:bidi="ar-TN"/>
        </w:rPr>
        <w:t xml:space="preserve">لقد أعتمد العراق قانوناً خاصاً بالنزلاء والمودعين رقم (14) لـــسنة (2018) أخذ بنظر الاعتبار أفضل المعايير الخاصة بحقوق الانسان والموقوفين والنزلاء ووضع أطراً قانونية لتنظيم الزيارات والرقابة على الدوائر الاصلاحية من قبل جهات مخولة بذلك ويعد </w:t>
      </w:r>
      <w:r w:rsidR="00696A7D">
        <w:rPr>
          <w:rFonts w:asciiTheme="minorBidi" w:hAnsiTheme="minorBidi" w:cstheme="minorBidi" w:hint="cs"/>
          <w:sz w:val="32"/>
          <w:szCs w:val="32"/>
          <w:rtl/>
          <w:lang w:eastAsia="ar-SA" w:bidi="ar-TN"/>
        </w:rPr>
        <w:t>هذا</w:t>
      </w:r>
      <w:r>
        <w:rPr>
          <w:rFonts w:asciiTheme="minorBidi" w:hAnsiTheme="minorBidi" w:cstheme="minorBidi" w:hint="cs"/>
          <w:sz w:val="32"/>
          <w:szCs w:val="32"/>
          <w:rtl/>
          <w:lang w:eastAsia="ar-SA" w:bidi="ar-TN"/>
        </w:rPr>
        <w:t xml:space="preserve"> القانون تطبيقاً سليماً للمعايير الدولية الخاصة بالحرمان من الحرية ومراقبة أماكن الحرمان من الحرية ورصدها من قبل جهات مخولة قانوناً فضلا عن التنسيق مع المنظمات الدولية ومكتب الامم المتحدة لمساعدة العراق في تلك الزيارات ومنع أية فرصة للحرمان غير القانوني من الحرية والاعتقال التعسفي وأداره السجون خارج أطار هذا القانون  ، وهناك مشروع قانون تعديل للقانون رقم (14) لــسنة (2018) </w:t>
      </w:r>
      <w:r w:rsidR="00C7120D">
        <w:rPr>
          <w:rFonts w:asciiTheme="minorBidi" w:hAnsiTheme="minorBidi" w:cstheme="minorBidi" w:hint="cs"/>
          <w:sz w:val="32"/>
          <w:szCs w:val="32"/>
          <w:rtl/>
          <w:lang w:eastAsia="ar-SA" w:bidi="ar-TN"/>
        </w:rPr>
        <w:t xml:space="preserve">بما يمنح سلطات </w:t>
      </w:r>
      <w:r w:rsidR="00696A7D">
        <w:rPr>
          <w:rFonts w:asciiTheme="minorBidi" w:hAnsiTheme="minorBidi" w:cstheme="minorBidi" w:hint="cs"/>
          <w:sz w:val="32"/>
          <w:szCs w:val="32"/>
          <w:rtl/>
          <w:lang w:eastAsia="ar-SA" w:bidi="ar-TN"/>
        </w:rPr>
        <w:t>التفتيش</w:t>
      </w:r>
      <w:r w:rsidR="00C7120D">
        <w:rPr>
          <w:rFonts w:asciiTheme="minorBidi" w:hAnsiTheme="minorBidi" w:cstheme="minorBidi" w:hint="cs"/>
          <w:sz w:val="32"/>
          <w:szCs w:val="32"/>
          <w:rtl/>
          <w:lang w:eastAsia="ar-SA" w:bidi="ar-TN"/>
        </w:rPr>
        <w:t xml:space="preserve"> صلاحيات أوسع .</w:t>
      </w:r>
    </w:p>
    <w:p w14:paraId="46B7E5C2" w14:textId="77777777" w:rsidR="00C7120D" w:rsidRDefault="00C7120D" w:rsidP="00C7120D">
      <w:pPr>
        <w:pStyle w:val="ListParagraph"/>
        <w:spacing w:line="360" w:lineRule="auto"/>
        <w:ind w:left="0"/>
        <w:jc w:val="both"/>
        <w:rPr>
          <w:rFonts w:asciiTheme="minorBidi" w:hAnsiTheme="minorBidi" w:cstheme="minorBidi"/>
          <w:sz w:val="32"/>
          <w:szCs w:val="32"/>
          <w:rtl/>
          <w:lang w:eastAsia="ar-SA" w:bidi="ar-TN"/>
        </w:rPr>
      </w:pPr>
      <w:r>
        <w:rPr>
          <w:rFonts w:asciiTheme="minorBidi" w:hAnsiTheme="minorBidi" w:cstheme="minorBidi" w:hint="cs"/>
          <w:sz w:val="32"/>
          <w:szCs w:val="32"/>
          <w:rtl/>
          <w:lang w:eastAsia="ar-SA" w:bidi="ar-TN"/>
        </w:rPr>
        <w:t>وفي خضم الاجراءات الهادفة الى أعاد</w:t>
      </w:r>
      <w:r w:rsidR="00B0419E">
        <w:rPr>
          <w:rFonts w:asciiTheme="minorBidi" w:hAnsiTheme="minorBidi" w:cstheme="minorBidi" w:hint="cs"/>
          <w:sz w:val="32"/>
          <w:szCs w:val="32"/>
          <w:rtl/>
          <w:lang w:eastAsia="ar-SA" w:bidi="ar-TN"/>
        </w:rPr>
        <w:t>ة دراسة التشريعات العراقية وضمان</w:t>
      </w:r>
      <w:r>
        <w:rPr>
          <w:rFonts w:asciiTheme="minorBidi" w:hAnsiTheme="minorBidi" w:cstheme="minorBidi" w:hint="cs"/>
          <w:sz w:val="32"/>
          <w:szCs w:val="32"/>
          <w:rtl/>
          <w:lang w:eastAsia="ar-SA" w:bidi="ar-TN"/>
        </w:rPr>
        <w:t xml:space="preserve"> توافقها مع معايير حقوق الانسان فأن العراق لم ينس أهمية أن تكون هذه التشريعات متلائمة مع التطورات الخاصة بمعايير حقوق الانسان ،فقد شكلت لجنة من القضاة المتقاعدين لدراسة التشريعات العراقية وإعادة صياغتها من جديد ومن أبرز الخطوات هي وضع تعديلات خاصة بقانون العقوبات العراقي والعمل على السير في اجراءات تشريعية بصورة أصولية حيث عمل </w:t>
      </w:r>
      <w:r>
        <w:rPr>
          <w:rFonts w:asciiTheme="minorBidi" w:hAnsiTheme="minorBidi" w:cstheme="minorBidi" w:hint="cs"/>
          <w:sz w:val="32"/>
          <w:szCs w:val="32"/>
          <w:rtl/>
          <w:lang w:eastAsia="ar-SA" w:bidi="ar-TN"/>
        </w:rPr>
        <w:lastRenderedPageBreak/>
        <w:t>العراق على أعداد مشروع قانون للعقوبات يأخذ بنظر الاعتبار احترام معايير حقوق الانسان في ضوء التوصيات الدولية التي ترد الى العراق في هذا الشأن.</w:t>
      </w:r>
    </w:p>
    <w:p w14:paraId="17F61347" w14:textId="77777777" w:rsidR="00E5442D" w:rsidRDefault="00E5442D" w:rsidP="00C7120D">
      <w:pPr>
        <w:pStyle w:val="ListParagraph"/>
        <w:spacing w:line="360" w:lineRule="auto"/>
        <w:ind w:left="0"/>
        <w:jc w:val="both"/>
        <w:rPr>
          <w:rFonts w:asciiTheme="minorBidi" w:hAnsiTheme="minorBidi" w:cstheme="minorBidi"/>
          <w:sz w:val="32"/>
          <w:szCs w:val="32"/>
          <w:rtl/>
          <w:lang w:eastAsia="ar-SA" w:bidi="ar-TN"/>
        </w:rPr>
      </w:pPr>
    </w:p>
    <w:p w14:paraId="564E4F6D" w14:textId="61797FE3" w:rsidR="005F6758" w:rsidRDefault="00434F32" w:rsidP="00434F32">
      <w:pPr>
        <w:pStyle w:val="ListParagraph"/>
        <w:spacing w:line="360" w:lineRule="auto"/>
        <w:ind w:left="0"/>
        <w:jc w:val="both"/>
        <w:rPr>
          <w:rFonts w:asciiTheme="minorBidi" w:hAnsiTheme="minorBidi" w:cstheme="minorBidi"/>
          <w:sz w:val="32"/>
          <w:szCs w:val="32"/>
          <w:rtl/>
          <w:lang w:eastAsia="ar-SA" w:bidi="ar-TN"/>
        </w:rPr>
      </w:pPr>
      <w:r>
        <w:rPr>
          <w:rFonts w:asciiTheme="minorBidi" w:hAnsiTheme="minorBidi" w:cstheme="minorBidi" w:hint="cs"/>
          <w:sz w:val="32"/>
          <w:szCs w:val="32"/>
          <w:rtl/>
          <w:lang w:eastAsia="ar-SA" w:bidi="ar-TN"/>
        </w:rPr>
        <w:t xml:space="preserve">بذلت الحكومة العراقية جهوداً كبيرة لتلبية المطالب التي رفعها المتظاهرون أثناء </w:t>
      </w:r>
      <w:r w:rsidR="00E5442D">
        <w:rPr>
          <w:rFonts w:asciiTheme="minorBidi" w:hAnsiTheme="minorBidi" w:cstheme="minorBidi" w:hint="cs"/>
          <w:sz w:val="32"/>
          <w:szCs w:val="32"/>
          <w:rtl/>
          <w:lang w:eastAsia="ar-SA" w:bidi="ar-TN"/>
        </w:rPr>
        <w:t xml:space="preserve"> </w:t>
      </w:r>
      <w:r>
        <w:rPr>
          <w:rFonts w:asciiTheme="minorBidi" w:hAnsiTheme="minorBidi" w:cstheme="minorBidi" w:hint="cs"/>
          <w:sz w:val="32"/>
          <w:szCs w:val="32"/>
          <w:rtl/>
          <w:lang w:eastAsia="ar-SA" w:bidi="ar-TN"/>
        </w:rPr>
        <w:t xml:space="preserve">التظاهرات </w:t>
      </w:r>
      <w:r w:rsidR="00E5442D">
        <w:rPr>
          <w:rFonts w:asciiTheme="minorBidi" w:hAnsiTheme="minorBidi" w:cstheme="minorBidi" w:hint="cs"/>
          <w:sz w:val="32"/>
          <w:szCs w:val="32"/>
          <w:rtl/>
          <w:lang w:eastAsia="ar-SA" w:bidi="ar-TN"/>
        </w:rPr>
        <w:t xml:space="preserve">الشعبية التي انطلقت في بغداد والعديد من المحافظات العراقية </w:t>
      </w:r>
      <w:r w:rsidR="0034318D">
        <w:rPr>
          <w:rFonts w:asciiTheme="minorBidi" w:hAnsiTheme="minorBidi" w:cstheme="minorBidi" w:hint="cs"/>
          <w:sz w:val="32"/>
          <w:szCs w:val="32"/>
          <w:rtl/>
          <w:lang w:eastAsia="ar-SA" w:bidi="ar-TN"/>
        </w:rPr>
        <w:t xml:space="preserve">من خلال </w:t>
      </w:r>
      <w:proofErr w:type="spellStart"/>
      <w:r w:rsidR="0034318D">
        <w:rPr>
          <w:rFonts w:asciiTheme="minorBidi" w:hAnsiTheme="minorBidi" w:cstheme="minorBidi" w:hint="cs"/>
          <w:sz w:val="32"/>
          <w:szCs w:val="32"/>
          <w:rtl/>
          <w:lang w:eastAsia="ar-SA" w:bidi="ar-TN"/>
        </w:rPr>
        <w:t>أقرار</w:t>
      </w:r>
      <w:proofErr w:type="spellEnd"/>
      <w:r w:rsidR="0034318D">
        <w:rPr>
          <w:rFonts w:asciiTheme="minorBidi" w:hAnsiTheme="minorBidi" w:cstheme="minorBidi" w:hint="cs"/>
          <w:sz w:val="32"/>
          <w:szCs w:val="32"/>
          <w:rtl/>
          <w:lang w:eastAsia="ar-SA" w:bidi="ar-TN"/>
        </w:rPr>
        <w:t xml:space="preserve"> الحكومة حزمة الاصلاحات ولغرض فسح مجال أكبر لتنظيم نهج جديد يخدم المواطن حيث جرت الانتخابات العراقية ف</w:t>
      </w:r>
      <w:r w:rsidR="0034318D">
        <w:rPr>
          <w:rFonts w:asciiTheme="minorBidi" w:hAnsiTheme="minorBidi" w:cstheme="minorBidi" w:hint="eastAsia"/>
          <w:sz w:val="32"/>
          <w:szCs w:val="32"/>
          <w:rtl/>
          <w:lang w:eastAsia="ar-SA" w:bidi="ar-TN"/>
        </w:rPr>
        <w:t>ي</w:t>
      </w:r>
      <w:r w:rsidR="0034318D">
        <w:rPr>
          <w:rFonts w:asciiTheme="minorBidi" w:hAnsiTheme="minorBidi" w:cstheme="minorBidi" w:hint="cs"/>
          <w:sz w:val="32"/>
          <w:szCs w:val="32"/>
          <w:rtl/>
          <w:lang w:eastAsia="ar-SA" w:bidi="ar-TN"/>
        </w:rPr>
        <w:t xml:space="preserve"> (10/10/2021) لانتخاب برلمان جديد وتشكيل حكومة جديدة وبشأن حالات التعذيب  التي رافقت التظاهرات بعد( تشرين الاول /2019) شرعت وزارة العدل بمتابعة هذا الموضوع باعتباره  قضية ذات أولوية مهمة لتعلقها بأهم الحقوق والحريات إلا وهي حرية التعبير وحق التظاهر الذ</w:t>
      </w:r>
      <w:r w:rsidR="0034318D">
        <w:rPr>
          <w:rFonts w:asciiTheme="minorBidi" w:hAnsiTheme="minorBidi" w:cstheme="minorBidi" w:hint="eastAsia"/>
          <w:sz w:val="32"/>
          <w:szCs w:val="32"/>
          <w:rtl/>
          <w:lang w:eastAsia="ar-SA" w:bidi="ar-TN"/>
        </w:rPr>
        <w:t>ي</w:t>
      </w:r>
      <w:r w:rsidR="0034318D">
        <w:rPr>
          <w:rFonts w:asciiTheme="minorBidi" w:hAnsiTheme="minorBidi" w:cstheme="minorBidi" w:hint="cs"/>
          <w:sz w:val="32"/>
          <w:szCs w:val="32"/>
          <w:rtl/>
          <w:lang w:eastAsia="ar-SA" w:bidi="ar-TN"/>
        </w:rPr>
        <w:t xml:space="preserve"> كفله الدستور العراقي وهذا الموضوع يحظى باهتمام مباشر من السيد رئيس الوزراء الذي وضعه في مقدمة اهتمامات حكومته لا عاد</w:t>
      </w:r>
      <w:r w:rsidR="0034318D">
        <w:rPr>
          <w:rFonts w:asciiTheme="minorBidi" w:hAnsiTheme="minorBidi" w:cstheme="minorBidi" w:hint="eastAsia"/>
          <w:sz w:val="32"/>
          <w:szCs w:val="32"/>
          <w:rtl/>
          <w:lang w:eastAsia="ar-SA" w:bidi="ar-TN"/>
        </w:rPr>
        <w:t>ة</w:t>
      </w:r>
      <w:r w:rsidR="0034318D">
        <w:rPr>
          <w:rFonts w:asciiTheme="minorBidi" w:hAnsiTheme="minorBidi" w:cstheme="minorBidi" w:hint="cs"/>
          <w:sz w:val="32"/>
          <w:szCs w:val="32"/>
          <w:rtl/>
          <w:lang w:eastAsia="ar-SA" w:bidi="ar-TN"/>
        </w:rPr>
        <w:t xml:space="preserve"> فرض القانون وكذلك وجه رئيس مجلس القضاء الاعلى بإمكانية اجراء لقاءات مباشرة بين الفريق البحثي التابع للأمم المتحدة لمساعد العراق (</w:t>
      </w:r>
      <w:proofErr w:type="spellStart"/>
      <w:r w:rsidR="0034318D">
        <w:rPr>
          <w:rFonts w:asciiTheme="minorBidi" w:hAnsiTheme="minorBidi" w:cstheme="minorBidi" w:hint="cs"/>
          <w:sz w:val="32"/>
          <w:szCs w:val="32"/>
          <w:rtl/>
          <w:lang w:eastAsia="ar-SA" w:bidi="ar-TN"/>
        </w:rPr>
        <w:t>يونامي</w:t>
      </w:r>
      <w:proofErr w:type="spellEnd"/>
      <w:r w:rsidR="0034318D">
        <w:rPr>
          <w:rFonts w:asciiTheme="minorBidi" w:hAnsiTheme="minorBidi" w:cstheme="minorBidi" w:hint="cs"/>
          <w:sz w:val="32"/>
          <w:szCs w:val="32"/>
          <w:rtl/>
          <w:lang w:eastAsia="ar-SA" w:bidi="ar-TN"/>
        </w:rPr>
        <w:t xml:space="preserve">) مع السادة قضاة التحقيق المكلفين   بأجراء </w:t>
      </w:r>
      <w:r w:rsidR="005F6758">
        <w:rPr>
          <w:rFonts w:asciiTheme="minorBidi" w:hAnsiTheme="minorBidi" w:cstheme="minorBidi" w:hint="cs"/>
          <w:sz w:val="32"/>
          <w:szCs w:val="32"/>
          <w:rtl/>
          <w:lang w:eastAsia="ar-SA" w:bidi="ar-TN"/>
        </w:rPr>
        <w:t>التحقيق في الحوادث التي تعرض لها المتظاهرين لاستجلاء الحقائق والتثبت منها وقد أفرج مجلس القضاء الاعلى عن جميع الموقوفين من المتظاهرين باعتبار أعمالهم كانت في أطار م</w:t>
      </w:r>
      <w:r w:rsidR="00B0419E">
        <w:rPr>
          <w:rFonts w:asciiTheme="minorBidi" w:hAnsiTheme="minorBidi" w:cstheme="minorBidi" w:hint="cs"/>
          <w:sz w:val="32"/>
          <w:szCs w:val="32"/>
          <w:rtl/>
          <w:lang w:eastAsia="ar-SA" w:bidi="ar-TN"/>
        </w:rPr>
        <w:t>مارسة</w:t>
      </w:r>
      <w:r w:rsidR="005F6758">
        <w:rPr>
          <w:rFonts w:asciiTheme="minorBidi" w:hAnsiTheme="minorBidi" w:cstheme="minorBidi" w:hint="cs"/>
          <w:sz w:val="32"/>
          <w:szCs w:val="32"/>
          <w:rtl/>
          <w:lang w:eastAsia="ar-SA" w:bidi="ar-TN"/>
        </w:rPr>
        <w:t xml:space="preserve"> حرية التعبير عن الرأي ،كما شكلت الحكومة العراقية والبرلما</w:t>
      </w:r>
      <w:r w:rsidR="005F6758">
        <w:rPr>
          <w:rFonts w:asciiTheme="minorBidi" w:hAnsiTheme="minorBidi" w:cstheme="minorBidi" w:hint="eastAsia"/>
          <w:sz w:val="32"/>
          <w:szCs w:val="32"/>
          <w:rtl/>
          <w:lang w:eastAsia="ar-SA" w:bidi="ar-TN"/>
        </w:rPr>
        <w:t>ن</w:t>
      </w:r>
      <w:r w:rsidR="005F6758">
        <w:rPr>
          <w:rFonts w:asciiTheme="minorBidi" w:hAnsiTheme="minorBidi" w:cstheme="minorBidi" w:hint="cs"/>
          <w:sz w:val="32"/>
          <w:szCs w:val="32"/>
          <w:rtl/>
          <w:lang w:eastAsia="ar-SA" w:bidi="ar-TN"/>
        </w:rPr>
        <w:t xml:space="preserve"> لجاناً تحقيقية وأحيل العديد من المتهمين الى المحاكم وصدرت الاحكام بحقهم عن أعمال قمع التظاهرات والقوة المفرطة وغيرها.</w:t>
      </w:r>
    </w:p>
    <w:p w14:paraId="1549F120" w14:textId="77777777" w:rsidR="00E5442D" w:rsidRDefault="00434F32" w:rsidP="0034318D">
      <w:pPr>
        <w:pStyle w:val="ListParagraph"/>
        <w:spacing w:line="360" w:lineRule="auto"/>
        <w:ind w:left="0"/>
        <w:jc w:val="both"/>
        <w:rPr>
          <w:rFonts w:asciiTheme="minorBidi" w:hAnsiTheme="minorBidi" w:cstheme="minorBidi"/>
          <w:sz w:val="32"/>
          <w:szCs w:val="32"/>
          <w:rtl/>
          <w:lang w:eastAsia="ar-SA" w:bidi="ar-TN"/>
        </w:rPr>
      </w:pPr>
      <w:r>
        <w:rPr>
          <w:rFonts w:asciiTheme="minorBidi" w:hAnsiTheme="minorBidi" w:cstheme="minorBidi" w:hint="cs"/>
          <w:sz w:val="32"/>
          <w:szCs w:val="32"/>
          <w:rtl/>
          <w:lang w:eastAsia="ar-SA" w:bidi="ar-TN"/>
        </w:rPr>
        <w:t>لقد</w:t>
      </w:r>
      <w:r w:rsidR="005F6758">
        <w:rPr>
          <w:rFonts w:asciiTheme="minorBidi" w:hAnsiTheme="minorBidi" w:cstheme="minorBidi" w:hint="cs"/>
          <w:sz w:val="32"/>
          <w:szCs w:val="32"/>
          <w:rtl/>
          <w:lang w:eastAsia="ar-SA" w:bidi="ar-TN"/>
        </w:rPr>
        <w:t xml:space="preserve"> تبنت الحكومة العراقية مبدأ التعاون الدولي والاقليمي والانفتاح وخاصةً ما بع</w:t>
      </w:r>
      <w:r w:rsidR="005F6758">
        <w:rPr>
          <w:rFonts w:asciiTheme="minorBidi" w:hAnsiTheme="minorBidi" w:cstheme="minorBidi" w:hint="eastAsia"/>
          <w:sz w:val="32"/>
          <w:szCs w:val="32"/>
          <w:rtl/>
          <w:lang w:eastAsia="ar-SA" w:bidi="ar-TN"/>
        </w:rPr>
        <w:t>د</w:t>
      </w:r>
      <w:r w:rsidR="005F6758">
        <w:rPr>
          <w:rFonts w:asciiTheme="minorBidi" w:hAnsiTheme="minorBidi" w:cstheme="minorBidi" w:hint="cs"/>
          <w:sz w:val="32"/>
          <w:szCs w:val="32"/>
          <w:rtl/>
          <w:lang w:eastAsia="ar-SA" w:bidi="ar-TN"/>
        </w:rPr>
        <w:t xml:space="preserve"> جرائم داعش والتحديات التي تواجه العدالة الانتقالية والنظر بمزاعم القتل والتعذيب ومنع الافلات من العقاب وملاحقة المجرمين وتقديم الدعم الدولي والمساعدة في هذه الجوانب وعلى أساس ذلك قدم العراق  دعوة مفتوحة الى أصحاب الولايات (المقررين الخواص) لزيارة العراق ب</w:t>
      </w:r>
      <w:r w:rsidR="00EF6E32">
        <w:rPr>
          <w:rFonts w:asciiTheme="minorBidi" w:hAnsiTheme="minorBidi" w:cstheme="minorBidi" w:hint="cs"/>
          <w:sz w:val="32"/>
          <w:szCs w:val="32"/>
          <w:rtl/>
          <w:lang w:eastAsia="ar-SA" w:bidi="ar-TN"/>
        </w:rPr>
        <w:t xml:space="preserve">مناسبة </w:t>
      </w:r>
      <w:r w:rsidR="005F6758">
        <w:rPr>
          <w:rFonts w:asciiTheme="minorBidi" w:hAnsiTheme="minorBidi" w:cstheme="minorBidi" w:hint="cs"/>
          <w:sz w:val="32"/>
          <w:szCs w:val="32"/>
          <w:rtl/>
          <w:lang w:eastAsia="ar-SA" w:bidi="ar-TN"/>
        </w:rPr>
        <w:t xml:space="preserve">مناقشة </w:t>
      </w:r>
      <w:r w:rsidR="00EF6E32">
        <w:rPr>
          <w:rFonts w:asciiTheme="minorBidi" w:hAnsiTheme="minorBidi" w:cstheme="minorBidi" w:hint="cs"/>
          <w:sz w:val="32"/>
          <w:szCs w:val="32"/>
          <w:rtl/>
          <w:lang w:eastAsia="ar-SA" w:bidi="ar-TN"/>
        </w:rPr>
        <w:t xml:space="preserve">تقرير العراق الخاص بآلية الاستعراض الدوري الشامل ( الجولة الاولى) وعلى أثر </w:t>
      </w:r>
      <w:r w:rsidR="00EF6E32">
        <w:rPr>
          <w:rFonts w:asciiTheme="minorBidi" w:hAnsiTheme="minorBidi" w:cstheme="minorBidi" w:hint="cs"/>
          <w:sz w:val="32"/>
          <w:szCs w:val="32"/>
          <w:rtl/>
          <w:lang w:eastAsia="ar-SA" w:bidi="ar-TN"/>
        </w:rPr>
        <w:lastRenderedPageBreak/>
        <w:t xml:space="preserve">ذلك قدم المقرر الخاص المعني بالتعذيب طلباً </w:t>
      </w:r>
      <w:r w:rsidR="00BA0EF1">
        <w:rPr>
          <w:rFonts w:asciiTheme="minorBidi" w:hAnsiTheme="minorBidi" w:cstheme="minorBidi" w:hint="cs"/>
          <w:sz w:val="32"/>
          <w:szCs w:val="32"/>
          <w:rtl/>
          <w:lang w:eastAsia="ar-SA" w:bidi="ar-TN"/>
        </w:rPr>
        <w:t>لزيارة</w:t>
      </w:r>
      <w:r w:rsidR="00EF6E32">
        <w:rPr>
          <w:rFonts w:asciiTheme="minorBidi" w:hAnsiTheme="minorBidi" w:cstheme="minorBidi" w:hint="cs"/>
          <w:sz w:val="32"/>
          <w:szCs w:val="32"/>
          <w:rtl/>
          <w:lang w:eastAsia="ar-SA" w:bidi="ar-TN"/>
        </w:rPr>
        <w:t xml:space="preserve"> العراق إلا أنه</w:t>
      </w:r>
      <w:r w:rsidR="00B0419E">
        <w:rPr>
          <w:rFonts w:asciiTheme="minorBidi" w:hAnsiTheme="minorBidi" w:cstheme="minorBidi" w:hint="cs"/>
          <w:sz w:val="32"/>
          <w:szCs w:val="32"/>
          <w:rtl/>
          <w:lang w:eastAsia="ar-SA" w:bidi="ar-TN"/>
        </w:rPr>
        <w:t>ا</w:t>
      </w:r>
      <w:r w:rsidR="00EF6E32">
        <w:rPr>
          <w:rFonts w:asciiTheme="minorBidi" w:hAnsiTheme="minorBidi" w:cstheme="minorBidi" w:hint="cs"/>
          <w:sz w:val="32"/>
          <w:szCs w:val="32"/>
          <w:rtl/>
          <w:lang w:eastAsia="ar-SA" w:bidi="ar-TN"/>
        </w:rPr>
        <w:t xml:space="preserve"> تأجل لأكثر من مرة لأسباب تتعلق بمواعيد عمل المقرر الخاص أو الظروف المحيطة بالزيارة الى العراق.</w:t>
      </w:r>
    </w:p>
    <w:p w14:paraId="50B41B03" w14:textId="77777777" w:rsidR="00A37E63" w:rsidRDefault="00A37E63" w:rsidP="00DB5FB6">
      <w:pPr>
        <w:pStyle w:val="ListParagraph"/>
        <w:spacing w:line="360" w:lineRule="auto"/>
        <w:ind w:left="0"/>
        <w:jc w:val="both"/>
        <w:rPr>
          <w:rFonts w:asciiTheme="minorBidi" w:hAnsiTheme="minorBidi" w:cstheme="minorBidi"/>
          <w:sz w:val="32"/>
          <w:szCs w:val="32"/>
          <w:rtl/>
          <w:lang w:eastAsia="ar-SA" w:bidi="ar-TN"/>
        </w:rPr>
      </w:pPr>
      <w:r>
        <w:rPr>
          <w:rFonts w:asciiTheme="minorBidi" w:hAnsiTheme="minorBidi" w:cstheme="minorBidi" w:hint="cs"/>
          <w:sz w:val="32"/>
          <w:szCs w:val="32"/>
          <w:rtl/>
          <w:lang w:eastAsia="ar-SA" w:bidi="ar-TN"/>
        </w:rPr>
        <w:t xml:space="preserve">- شكلت حكومة العراق لجنة مركزية لاستقبال المقررين الخواص بزيارة العراق برئاسة وزارة العدل وعضوية الجهات المختصة تتولى وضع خطط العمل لتأمين استقبال المقررين الخواص والخبراء العاملين لدى الامم المتحدة الراغبين بزيارة العراق ولأمانع لدى الحكومة العراقية باستقبال أي مقرر خاص يطلب الزيارة </w:t>
      </w:r>
      <w:r w:rsidR="00DB5FB6">
        <w:rPr>
          <w:rFonts w:asciiTheme="minorBidi" w:hAnsiTheme="minorBidi" w:cstheme="minorBidi" w:hint="cs"/>
          <w:sz w:val="32"/>
          <w:szCs w:val="32"/>
          <w:rtl/>
          <w:lang w:eastAsia="ar-SA" w:bidi="ar-TN"/>
        </w:rPr>
        <w:t>وفقاً لولايته المقررة</w:t>
      </w:r>
      <w:r>
        <w:rPr>
          <w:rFonts w:asciiTheme="minorBidi" w:hAnsiTheme="minorBidi" w:cstheme="minorBidi" w:hint="cs"/>
          <w:sz w:val="32"/>
          <w:szCs w:val="32"/>
          <w:rtl/>
          <w:lang w:eastAsia="ar-SA" w:bidi="ar-TN"/>
        </w:rPr>
        <w:t>.</w:t>
      </w:r>
    </w:p>
    <w:p w14:paraId="287D1962" w14:textId="77777777" w:rsidR="00BA0EF1" w:rsidRDefault="00641F26" w:rsidP="0034318D">
      <w:pPr>
        <w:pStyle w:val="ListParagraph"/>
        <w:spacing w:line="360" w:lineRule="auto"/>
        <w:ind w:left="0"/>
        <w:jc w:val="both"/>
        <w:rPr>
          <w:rFonts w:asciiTheme="minorBidi" w:hAnsiTheme="minorBidi" w:cstheme="minorBidi"/>
          <w:sz w:val="32"/>
          <w:szCs w:val="32"/>
          <w:rtl/>
          <w:lang w:eastAsia="ar-SA" w:bidi="ar-TN"/>
        </w:rPr>
      </w:pPr>
      <w:r>
        <w:rPr>
          <w:rFonts w:asciiTheme="minorBidi" w:hAnsiTheme="minorBidi" w:cstheme="minorBidi" w:hint="cs"/>
          <w:sz w:val="32"/>
          <w:szCs w:val="32"/>
          <w:rtl/>
          <w:lang w:eastAsia="ar-SA" w:bidi="ar-TN"/>
        </w:rPr>
        <w:t xml:space="preserve">كما </w:t>
      </w:r>
      <w:r w:rsidR="00BA0EF1">
        <w:rPr>
          <w:rFonts w:asciiTheme="minorBidi" w:hAnsiTheme="minorBidi" w:cstheme="minorBidi" w:hint="cs"/>
          <w:sz w:val="32"/>
          <w:szCs w:val="32"/>
          <w:rtl/>
          <w:lang w:eastAsia="ar-SA" w:bidi="ar-TN"/>
        </w:rPr>
        <w:t>عمل العراق بعد مناقشة التقرير الاولي عام (2015) على وضع مسودة قانون خاصة بمناهضة التعذيب لغرض تنفيذ الاتفاقية موضوع البحث وضمان توافق التشريعات العراقية مع المعايير الدولية ذات الصلة ، وأسترشد في ذلك بالملاحظات الختامية للجنة ونصوص الاتفاقية فضلاً عن المعلومات التي قدمتها المنظما</w:t>
      </w:r>
      <w:r w:rsidR="00BA0EF1">
        <w:rPr>
          <w:rFonts w:asciiTheme="minorBidi" w:hAnsiTheme="minorBidi" w:cstheme="minorBidi" w:hint="eastAsia"/>
          <w:sz w:val="32"/>
          <w:szCs w:val="32"/>
          <w:rtl/>
          <w:lang w:eastAsia="ar-SA" w:bidi="ar-TN"/>
        </w:rPr>
        <w:t>ت</w:t>
      </w:r>
      <w:r w:rsidR="00BA0EF1">
        <w:rPr>
          <w:rFonts w:asciiTheme="minorBidi" w:hAnsiTheme="minorBidi" w:cstheme="minorBidi" w:hint="cs"/>
          <w:sz w:val="32"/>
          <w:szCs w:val="32"/>
          <w:rtl/>
          <w:lang w:eastAsia="ar-SA" w:bidi="ar-TN"/>
        </w:rPr>
        <w:t xml:space="preserve"> الدولية العاملة في العراق ومنها بعثة الامم المتحدة لمساعدة العراق ، إن المشروع الذي أعدته وزارة العدل معروض حالياً في الامانة العامة لمجلس الوزراء مع الملاحظات التشريعية لمجلس الدولة باعتبارها الجهة المسؤولة عن الصياغة التشريعية.</w:t>
      </w:r>
    </w:p>
    <w:p w14:paraId="62438F87" w14:textId="0D2C2413" w:rsidR="00BA0EF1" w:rsidRDefault="00BA0EF1" w:rsidP="0034318D">
      <w:pPr>
        <w:pStyle w:val="ListParagraph"/>
        <w:spacing w:line="360" w:lineRule="auto"/>
        <w:ind w:left="0"/>
        <w:jc w:val="both"/>
        <w:rPr>
          <w:rFonts w:asciiTheme="minorBidi" w:hAnsiTheme="minorBidi" w:cstheme="minorBidi"/>
          <w:sz w:val="32"/>
          <w:szCs w:val="32"/>
          <w:rtl/>
          <w:lang w:eastAsia="ar-SA" w:bidi="ar-TN"/>
        </w:rPr>
      </w:pPr>
      <w:r>
        <w:rPr>
          <w:rFonts w:asciiTheme="minorBidi" w:hAnsiTheme="minorBidi" w:cstheme="minorBidi" w:hint="cs"/>
          <w:sz w:val="32"/>
          <w:szCs w:val="32"/>
          <w:rtl/>
          <w:lang w:eastAsia="ar-SA" w:bidi="ar-TN"/>
        </w:rPr>
        <w:t xml:space="preserve">ولغرض تسهيل الاجراءات الخاصة بإقامة </w:t>
      </w:r>
      <w:r w:rsidR="00A20E5E">
        <w:rPr>
          <w:rFonts w:asciiTheme="minorBidi" w:hAnsiTheme="minorBidi" w:cstheme="minorBidi" w:hint="cs"/>
          <w:sz w:val="32"/>
          <w:szCs w:val="32"/>
          <w:rtl/>
          <w:lang w:eastAsia="ar-SA" w:bidi="ar-TN"/>
        </w:rPr>
        <w:t>الدعاوى وتحريك الشكوى وافق مجلس الوزراء على مشروع قانون المساعدة القانونية ليعزز النهج التطوعي للعمل في مجال الدفاع عن فئات متعددة من الشعب الذين قد ترهقهم تكاليف المتابعات القضائية كما يعمل العراق على تعديل قانون مكافحة الارهاب.</w:t>
      </w:r>
    </w:p>
    <w:p w14:paraId="54E62075" w14:textId="77777777" w:rsidR="00A37E63" w:rsidRPr="00AD3D4C" w:rsidRDefault="00A37E63" w:rsidP="00A37E63">
      <w:pPr>
        <w:pStyle w:val="ListParagraph"/>
        <w:spacing w:line="360" w:lineRule="auto"/>
        <w:ind w:left="0"/>
        <w:jc w:val="both"/>
        <w:rPr>
          <w:rFonts w:asciiTheme="minorBidi" w:hAnsiTheme="minorBidi" w:cstheme="minorBidi"/>
          <w:sz w:val="32"/>
          <w:szCs w:val="32"/>
          <w:rtl/>
          <w:lang w:eastAsia="ar-SA" w:bidi="ar-TN"/>
        </w:rPr>
      </w:pPr>
      <w:r w:rsidRPr="00AD3D4C">
        <w:rPr>
          <w:rFonts w:asciiTheme="minorBidi" w:hAnsiTheme="minorBidi" w:cstheme="minorBidi" w:hint="cs"/>
          <w:sz w:val="32"/>
          <w:szCs w:val="32"/>
          <w:rtl/>
          <w:lang w:eastAsia="ar-SA" w:bidi="ar-TN"/>
        </w:rPr>
        <w:t>- ويوفر القانون العراق رقم (57) لســنة (2017) قانون حماية الشهود والخبراء والمدعين حماية مناسبة لمنع أية أعمال تهديد وانتقام تهدد عدالة المحاكمة وتقديم المعلومات بما يضمن تقديم الجناة الى العدالة.</w:t>
      </w:r>
    </w:p>
    <w:p w14:paraId="1B78105B" w14:textId="77777777" w:rsidR="00B91AE2" w:rsidRPr="00AD3D4C" w:rsidRDefault="00B91AE2" w:rsidP="00A37E63">
      <w:pPr>
        <w:pStyle w:val="ListParagraph"/>
        <w:spacing w:line="360" w:lineRule="auto"/>
        <w:ind w:left="0"/>
        <w:jc w:val="both"/>
        <w:rPr>
          <w:rFonts w:asciiTheme="minorBidi" w:hAnsiTheme="minorBidi" w:cstheme="minorBidi"/>
          <w:sz w:val="32"/>
          <w:szCs w:val="32"/>
          <w:rtl/>
          <w:lang w:eastAsia="ar-SA" w:bidi="ar-TN"/>
        </w:rPr>
      </w:pPr>
    </w:p>
    <w:p w14:paraId="68184374" w14:textId="77777777" w:rsidR="00A37E63" w:rsidRDefault="00A37E63" w:rsidP="00A37E63">
      <w:pPr>
        <w:pStyle w:val="ListParagraph"/>
        <w:spacing w:line="360" w:lineRule="auto"/>
        <w:ind w:left="0"/>
        <w:jc w:val="both"/>
        <w:rPr>
          <w:rFonts w:asciiTheme="minorBidi" w:hAnsiTheme="minorBidi" w:cstheme="minorBidi"/>
          <w:sz w:val="32"/>
          <w:szCs w:val="32"/>
          <w:rtl/>
          <w:lang w:eastAsia="ar-SA" w:bidi="ar-TN"/>
        </w:rPr>
      </w:pPr>
    </w:p>
    <w:p w14:paraId="05E0B587" w14:textId="77777777" w:rsidR="00A37E63" w:rsidRDefault="00B0419E" w:rsidP="0034318D">
      <w:pPr>
        <w:pStyle w:val="ListParagraph"/>
        <w:spacing w:line="360" w:lineRule="auto"/>
        <w:ind w:left="0"/>
        <w:jc w:val="both"/>
        <w:rPr>
          <w:rFonts w:asciiTheme="minorBidi" w:hAnsiTheme="minorBidi" w:cstheme="minorBidi"/>
          <w:sz w:val="32"/>
          <w:szCs w:val="32"/>
          <w:rtl/>
          <w:lang w:eastAsia="ar-SA" w:bidi="ar-TN"/>
        </w:rPr>
      </w:pPr>
      <w:r>
        <w:rPr>
          <w:rFonts w:asciiTheme="minorBidi" w:hAnsiTheme="minorBidi" w:cstheme="minorBidi" w:hint="cs"/>
          <w:sz w:val="32"/>
          <w:szCs w:val="32"/>
          <w:rtl/>
          <w:lang w:eastAsia="ar-SA" w:bidi="ar-TN"/>
        </w:rPr>
        <w:lastRenderedPageBreak/>
        <w:t xml:space="preserve">و </w:t>
      </w:r>
      <w:r w:rsidR="00B91AE2">
        <w:rPr>
          <w:rFonts w:asciiTheme="minorBidi" w:hAnsiTheme="minorBidi" w:cstheme="minorBidi" w:hint="cs"/>
          <w:sz w:val="32"/>
          <w:szCs w:val="32"/>
          <w:rtl/>
          <w:lang w:eastAsia="ar-SA" w:bidi="ar-TN"/>
        </w:rPr>
        <w:t xml:space="preserve">شكل ملف العنف الجنسي الذي مارسه داعش الارهابي والانتهاكات الاخرى ضد المكونات العراقية الاصلية هاجساً كبيرا للحكومة العراقية سواء في مجال المساءلة أو أعادة التأهيل والادماج وعمل مجلس القضاء الاعلى </w:t>
      </w:r>
      <w:r w:rsidR="0061707C">
        <w:rPr>
          <w:rFonts w:asciiTheme="minorBidi" w:hAnsiTheme="minorBidi" w:cstheme="minorBidi" w:hint="cs"/>
          <w:sz w:val="32"/>
          <w:szCs w:val="32"/>
          <w:rtl/>
          <w:lang w:eastAsia="ar-SA" w:bidi="ar-TN"/>
        </w:rPr>
        <w:t>على المباشرة بالتحقيقات اللازمة لذلك من خلال محاكم متخصصة كما تعاون العراق مع فريق التحقيق الدولي المنشأ بموجب قرار مجلس الامن رقم (2379) لسنة (2017) كما أستحد</w:t>
      </w:r>
      <w:r w:rsidR="0061707C">
        <w:rPr>
          <w:rFonts w:asciiTheme="minorBidi" w:hAnsiTheme="minorBidi" w:cstheme="minorBidi" w:hint="eastAsia"/>
          <w:sz w:val="32"/>
          <w:szCs w:val="32"/>
          <w:rtl/>
          <w:lang w:eastAsia="ar-SA" w:bidi="ar-TN"/>
        </w:rPr>
        <w:t>ث</w:t>
      </w:r>
      <w:r w:rsidR="0061707C">
        <w:rPr>
          <w:rFonts w:asciiTheme="minorBidi" w:hAnsiTheme="minorBidi" w:cstheme="minorBidi" w:hint="cs"/>
          <w:sz w:val="32"/>
          <w:szCs w:val="32"/>
          <w:rtl/>
          <w:lang w:eastAsia="ar-SA" w:bidi="ar-TN"/>
        </w:rPr>
        <w:t xml:space="preserve"> العراق بموجب القانون رقم (8) لــسنة (2021) </w:t>
      </w:r>
      <w:r w:rsidR="001225DE">
        <w:rPr>
          <w:rFonts w:asciiTheme="minorBidi" w:hAnsiTheme="minorBidi" w:cstheme="minorBidi" w:hint="cs"/>
          <w:sz w:val="32"/>
          <w:szCs w:val="32"/>
          <w:rtl/>
          <w:lang w:eastAsia="ar-SA" w:bidi="ar-TN"/>
        </w:rPr>
        <w:t xml:space="preserve">دائرة </w:t>
      </w:r>
      <w:r w:rsidR="00F30E92">
        <w:rPr>
          <w:rFonts w:asciiTheme="minorBidi" w:hAnsiTheme="minorBidi" w:cstheme="minorBidi" w:hint="cs"/>
          <w:sz w:val="32"/>
          <w:szCs w:val="32"/>
          <w:rtl/>
          <w:lang w:eastAsia="ar-SA" w:bidi="ar-TN"/>
        </w:rPr>
        <w:t xml:space="preserve">شؤون </w:t>
      </w:r>
      <w:r w:rsidR="001225DE">
        <w:rPr>
          <w:rFonts w:asciiTheme="minorBidi" w:hAnsiTheme="minorBidi" w:cstheme="minorBidi" w:hint="cs"/>
          <w:sz w:val="32"/>
          <w:szCs w:val="32"/>
          <w:rtl/>
          <w:lang w:eastAsia="ar-SA" w:bidi="ar-TN"/>
        </w:rPr>
        <w:t xml:space="preserve">الناجيات </w:t>
      </w:r>
      <w:proofErr w:type="spellStart"/>
      <w:r w:rsidR="001225DE">
        <w:rPr>
          <w:rFonts w:asciiTheme="minorBidi" w:hAnsiTheme="minorBidi" w:cstheme="minorBidi" w:hint="cs"/>
          <w:sz w:val="32"/>
          <w:szCs w:val="32"/>
          <w:rtl/>
          <w:lang w:eastAsia="ar-SA" w:bidi="ar-TN"/>
        </w:rPr>
        <w:t>الايزيديات</w:t>
      </w:r>
      <w:proofErr w:type="spellEnd"/>
      <w:r w:rsidR="001225DE">
        <w:rPr>
          <w:rFonts w:asciiTheme="minorBidi" w:hAnsiTheme="minorBidi" w:cstheme="minorBidi" w:hint="cs"/>
          <w:sz w:val="32"/>
          <w:szCs w:val="32"/>
          <w:rtl/>
          <w:lang w:eastAsia="ar-SA" w:bidi="ar-TN"/>
        </w:rPr>
        <w:t xml:space="preserve"> تشمل ولايتها كل الناجين والناجيات من جرائم داعش الارهابي من مختلف المكونات وتعمل على توفير الخدمات لهم وتنسيق الجهود الوطنية الدولية للتعامل مع الجرائم وملاحقة الجناة.</w:t>
      </w:r>
    </w:p>
    <w:p w14:paraId="18A09D3D" w14:textId="77777777" w:rsidR="00B0419E" w:rsidRDefault="00B0419E" w:rsidP="0034318D">
      <w:pPr>
        <w:pStyle w:val="ListParagraph"/>
        <w:spacing w:line="360" w:lineRule="auto"/>
        <w:ind w:left="0"/>
        <w:jc w:val="both"/>
        <w:rPr>
          <w:rFonts w:asciiTheme="minorBidi" w:hAnsiTheme="minorBidi" w:cstheme="minorBidi"/>
          <w:sz w:val="32"/>
          <w:szCs w:val="32"/>
          <w:rtl/>
          <w:lang w:eastAsia="ar-SA" w:bidi="ar-TN"/>
        </w:rPr>
      </w:pPr>
    </w:p>
    <w:p w14:paraId="64BCF28B" w14:textId="77777777" w:rsidR="00B0419E" w:rsidRDefault="00B0419E" w:rsidP="0034318D">
      <w:pPr>
        <w:pStyle w:val="ListParagraph"/>
        <w:spacing w:line="360" w:lineRule="auto"/>
        <w:ind w:left="0"/>
        <w:jc w:val="both"/>
        <w:rPr>
          <w:rFonts w:asciiTheme="minorBidi" w:hAnsiTheme="minorBidi" w:cstheme="minorBidi"/>
          <w:b/>
          <w:bCs/>
          <w:sz w:val="36"/>
          <w:szCs w:val="36"/>
          <w:u w:val="single"/>
          <w:rtl/>
          <w:lang w:eastAsia="ar-SA" w:bidi="ar-TN"/>
        </w:rPr>
      </w:pPr>
    </w:p>
    <w:p w14:paraId="3FB19FFA" w14:textId="77777777" w:rsidR="00A20E5E" w:rsidRDefault="00A20E5E" w:rsidP="0034318D">
      <w:pPr>
        <w:pStyle w:val="ListParagraph"/>
        <w:spacing w:line="360" w:lineRule="auto"/>
        <w:ind w:left="0"/>
        <w:jc w:val="both"/>
        <w:rPr>
          <w:rFonts w:asciiTheme="minorBidi" w:hAnsiTheme="minorBidi" w:cstheme="minorBidi"/>
          <w:sz w:val="32"/>
          <w:szCs w:val="32"/>
          <w:rtl/>
          <w:lang w:eastAsia="ar-SA" w:bidi="ar-TN"/>
        </w:rPr>
      </w:pPr>
      <w:r>
        <w:rPr>
          <w:rFonts w:asciiTheme="minorBidi" w:hAnsiTheme="minorBidi" w:cstheme="minorBidi" w:hint="cs"/>
          <w:sz w:val="32"/>
          <w:szCs w:val="32"/>
          <w:rtl/>
          <w:lang w:eastAsia="ar-SA" w:bidi="ar-TN"/>
        </w:rPr>
        <w:t xml:space="preserve">كما وضع التقرير تفاصيل مهمة في مجال العنف الاسري وجهود العراق لمناهضة هذا العنف وجهود دائرة تمكين المرأة العراقية والخطط التي تعمل </w:t>
      </w:r>
      <w:proofErr w:type="gramStart"/>
      <w:r>
        <w:rPr>
          <w:rFonts w:asciiTheme="minorBidi" w:hAnsiTheme="minorBidi" w:cstheme="minorBidi" w:hint="cs"/>
          <w:sz w:val="32"/>
          <w:szCs w:val="32"/>
          <w:rtl/>
          <w:lang w:eastAsia="ar-SA" w:bidi="ar-TN"/>
        </w:rPr>
        <w:t>عليها ،</w:t>
      </w:r>
      <w:proofErr w:type="gramEnd"/>
      <w:r>
        <w:rPr>
          <w:rFonts w:asciiTheme="minorBidi" w:hAnsiTheme="minorBidi" w:cstheme="minorBidi" w:hint="cs"/>
          <w:sz w:val="32"/>
          <w:szCs w:val="32"/>
          <w:rtl/>
          <w:lang w:eastAsia="ar-SA" w:bidi="ar-TN"/>
        </w:rPr>
        <w:t xml:space="preserve"> كما يقدم التقرير المعلومات الاضافية تفاصيل مهمة عن ملف مكافحة الاتجار بالبشر وجهود الحكومة العراقية في هذا المجال </w:t>
      </w:r>
      <w:r w:rsidR="00B91AE2">
        <w:rPr>
          <w:rFonts w:asciiTheme="minorBidi" w:hAnsiTheme="minorBidi" w:cstheme="minorBidi" w:hint="cs"/>
          <w:sz w:val="32"/>
          <w:szCs w:val="32"/>
          <w:rtl/>
          <w:lang w:eastAsia="ar-SA" w:bidi="ar-TN"/>
        </w:rPr>
        <w:t>.</w:t>
      </w:r>
    </w:p>
    <w:p w14:paraId="1C531FBA" w14:textId="77777777" w:rsidR="00B0419E" w:rsidRDefault="00B0419E" w:rsidP="0034318D">
      <w:pPr>
        <w:pStyle w:val="ListParagraph"/>
        <w:spacing w:line="360" w:lineRule="auto"/>
        <w:ind w:left="0"/>
        <w:jc w:val="both"/>
        <w:rPr>
          <w:rFonts w:asciiTheme="minorBidi" w:hAnsiTheme="minorBidi" w:cstheme="minorBidi"/>
          <w:b/>
          <w:bCs/>
          <w:sz w:val="36"/>
          <w:szCs w:val="36"/>
          <w:u w:val="single"/>
          <w:rtl/>
          <w:lang w:eastAsia="ar-SA" w:bidi="ar-TN"/>
        </w:rPr>
      </w:pPr>
    </w:p>
    <w:p w14:paraId="3BF4D73F" w14:textId="77777777" w:rsidR="00B0419E" w:rsidRDefault="00B0419E" w:rsidP="0034318D">
      <w:pPr>
        <w:pStyle w:val="ListParagraph"/>
        <w:spacing w:line="360" w:lineRule="auto"/>
        <w:ind w:left="0"/>
        <w:jc w:val="both"/>
        <w:rPr>
          <w:rFonts w:asciiTheme="minorBidi" w:hAnsiTheme="minorBidi" w:cstheme="minorBidi"/>
          <w:b/>
          <w:bCs/>
          <w:sz w:val="36"/>
          <w:szCs w:val="36"/>
          <w:u w:val="single"/>
          <w:rtl/>
          <w:lang w:eastAsia="ar-SA" w:bidi="ar-TN"/>
        </w:rPr>
      </w:pPr>
      <w:r>
        <w:rPr>
          <w:rFonts w:asciiTheme="minorBidi" w:hAnsiTheme="minorBidi" w:cstheme="minorBidi" w:hint="cs"/>
          <w:b/>
          <w:bCs/>
          <w:sz w:val="36"/>
          <w:szCs w:val="36"/>
          <w:u w:val="single"/>
          <w:rtl/>
          <w:lang w:eastAsia="ar-SA" w:bidi="ar-TN"/>
        </w:rPr>
        <w:t>السيد الرئيس</w:t>
      </w:r>
    </w:p>
    <w:p w14:paraId="3AF259F6" w14:textId="77777777" w:rsidR="00C411D8" w:rsidRDefault="00B0419E" w:rsidP="0034318D">
      <w:pPr>
        <w:pStyle w:val="ListParagraph"/>
        <w:spacing w:line="360" w:lineRule="auto"/>
        <w:ind w:left="0"/>
        <w:jc w:val="both"/>
        <w:rPr>
          <w:rFonts w:asciiTheme="minorBidi" w:hAnsiTheme="minorBidi" w:cstheme="minorBidi"/>
          <w:sz w:val="32"/>
          <w:szCs w:val="32"/>
          <w:rtl/>
          <w:lang w:eastAsia="ar-SA" w:bidi="ar-TN"/>
        </w:rPr>
      </w:pPr>
      <w:r>
        <w:rPr>
          <w:rFonts w:asciiTheme="minorBidi" w:hAnsiTheme="minorBidi" w:cstheme="minorBidi" w:hint="cs"/>
          <w:sz w:val="32"/>
          <w:szCs w:val="32"/>
          <w:rtl/>
          <w:lang w:eastAsia="ar-SA" w:bidi="ar-TN"/>
        </w:rPr>
        <w:t xml:space="preserve">لقد </w:t>
      </w:r>
      <w:r w:rsidR="00C411D8" w:rsidRPr="00C411D8">
        <w:rPr>
          <w:rFonts w:asciiTheme="minorBidi" w:hAnsiTheme="minorBidi" w:cstheme="minorBidi" w:hint="cs"/>
          <w:sz w:val="32"/>
          <w:szCs w:val="32"/>
          <w:rtl/>
          <w:lang w:eastAsia="ar-SA" w:bidi="ar-TN"/>
        </w:rPr>
        <w:t>أصبح التدريب</w:t>
      </w:r>
      <w:r w:rsidR="00C411D8">
        <w:rPr>
          <w:rFonts w:asciiTheme="minorBidi" w:hAnsiTheme="minorBidi" w:cstheme="minorBidi" w:hint="cs"/>
          <w:sz w:val="32"/>
          <w:szCs w:val="32"/>
          <w:rtl/>
          <w:lang w:eastAsia="ar-SA" w:bidi="ar-TN"/>
        </w:rPr>
        <w:t xml:space="preserve"> على اتفاقيات حقوق الانسان ومنها مناهضة التعذيب جزءاً من برامج التدريب الخاص بقوى الامن الداخلي والجيش ومكافحة الارهاب والمعاهد القضائية والطب العدلي وكليات القانون فضلاً عن تدريب العاملين على أنفاذ القانون والحراس الاصلاحيين ضمن برامج مستمرة.</w:t>
      </w:r>
    </w:p>
    <w:p w14:paraId="7E72168B" w14:textId="77777777" w:rsidR="00C411D8" w:rsidRDefault="00C411D8" w:rsidP="00C411D8">
      <w:pPr>
        <w:pStyle w:val="ListParagraph"/>
        <w:spacing w:line="360" w:lineRule="auto"/>
        <w:ind w:left="0"/>
        <w:jc w:val="both"/>
        <w:rPr>
          <w:rFonts w:asciiTheme="minorBidi" w:hAnsiTheme="minorBidi" w:cstheme="minorBidi"/>
          <w:sz w:val="32"/>
          <w:szCs w:val="32"/>
          <w:rtl/>
          <w:lang w:eastAsia="ar-SA" w:bidi="ar-TN"/>
        </w:rPr>
      </w:pPr>
      <w:r>
        <w:rPr>
          <w:rFonts w:asciiTheme="minorBidi" w:hAnsiTheme="minorBidi" w:cstheme="minorBidi" w:hint="cs"/>
          <w:sz w:val="32"/>
          <w:szCs w:val="32"/>
          <w:rtl/>
          <w:lang w:eastAsia="ar-SA" w:bidi="ar-TN"/>
        </w:rPr>
        <w:t xml:space="preserve">وتعمل المفوضية العليا لحقوق الانسان على تنفيذ برامج تدريبية متخصصة لمنتسبي وضباط الاجهزة الامنية في وزارة الداخلية حول الممارسات </w:t>
      </w:r>
      <w:proofErr w:type="spellStart"/>
      <w:r>
        <w:rPr>
          <w:rFonts w:asciiTheme="minorBidi" w:hAnsiTheme="minorBidi" w:cstheme="minorBidi" w:hint="cs"/>
          <w:sz w:val="32"/>
          <w:szCs w:val="32"/>
          <w:rtl/>
          <w:lang w:eastAsia="ar-SA" w:bidi="ar-TN"/>
        </w:rPr>
        <w:t>الشرطوية</w:t>
      </w:r>
      <w:proofErr w:type="spellEnd"/>
      <w:r>
        <w:rPr>
          <w:rFonts w:asciiTheme="minorBidi" w:hAnsiTheme="minorBidi" w:cstheme="minorBidi" w:hint="cs"/>
          <w:sz w:val="32"/>
          <w:szCs w:val="32"/>
          <w:rtl/>
          <w:lang w:eastAsia="ar-SA" w:bidi="ar-TN"/>
        </w:rPr>
        <w:t xml:space="preserve"> وفق مبادئ حقوق الانسان والممارسات الانسانية الواجب أتباعها أثناء تنفيذ المهام </w:t>
      </w:r>
      <w:proofErr w:type="gramStart"/>
      <w:r>
        <w:rPr>
          <w:rFonts w:asciiTheme="minorBidi" w:hAnsiTheme="minorBidi" w:cstheme="minorBidi" w:hint="cs"/>
          <w:sz w:val="32"/>
          <w:szCs w:val="32"/>
          <w:rtl/>
          <w:lang w:eastAsia="ar-SA" w:bidi="ar-TN"/>
        </w:rPr>
        <w:t>الامنية ،</w:t>
      </w:r>
      <w:proofErr w:type="gramEnd"/>
      <w:r>
        <w:rPr>
          <w:rFonts w:asciiTheme="minorBidi" w:hAnsiTheme="minorBidi" w:cstheme="minorBidi" w:hint="cs"/>
          <w:sz w:val="32"/>
          <w:szCs w:val="32"/>
          <w:rtl/>
          <w:lang w:eastAsia="ar-SA" w:bidi="ar-TN"/>
        </w:rPr>
        <w:t xml:space="preserve"> كذلك تنفيذ عدد من البرامج </w:t>
      </w:r>
      <w:r>
        <w:rPr>
          <w:rFonts w:asciiTheme="minorBidi" w:hAnsiTheme="minorBidi" w:cstheme="minorBidi" w:hint="cs"/>
          <w:sz w:val="32"/>
          <w:szCs w:val="32"/>
          <w:rtl/>
          <w:lang w:eastAsia="ar-SA" w:bidi="ar-TN"/>
        </w:rPr>
        <w:lastRenderedPageBreak/>
        <w:t xml:space="preserve">التدريبية وورش عمل لأفراد </w:t>
      </w:r>
      <w:r w:rsidR="00A2494D">
        <w:rPr>
          <w:rFonts w:asciiTheme="minorBidi" w:hAnsiTheme="minorBidi" w:cstheme="minorBidi" w:hint="cs"/>
          <w:sz w:val="32"/>
          <w:szCs w:val="32"/>
          <w:rtl/>
          <w:lang w:eastAsia="ar-SA" w:bidi="ar-TN"/>
        </w:rPr>
        <w:t>القوات المسلحة والاجهزة الاستخبارية وجهاز المخابرات الوطني حول قضايا حقوق الانسان وكيفية التعامل مع المدنيين أثناء فترات النزاع المسلح.</w:t>
      </w:r>
    </w:p>
    <w:p w14:paraId="79D7CD13" w14:textId="2BEB2915" w:rsidR="00A2494D" w:rsidRDefault="00A2494D" w:rsidP="00C411D8">
      <w:pPr>
        <w:pStyle w:val="ListParagraph"/>
        <w:spacing w:line="360" w:lineRule="auto"/>
        <w:ind w:left="0"/>
        <w:jc w:val="both"/>
        <w:rPr>
          <w:rFonts w:asciiTheme="minorBidi" w:hAnsiTheme="minorBidi" w:cstheme="minorBidi"/>
          <w:sz w:val="32"/>
          <w:szCs w:val="32"/>
          <w:rtl/>
          <w:lang w:eastAsia="ar-SA" w:bidi="ar-TN"/>
        </w:rPr>
      </w:pPr>
      <w:r>
        <w:rPr>
          <w:rFonts w:asciiTheme="minorBidi" w:hAnsiTheme="minorBidi" w:cstheme="minorBidi" w:hint="cs"/>
          <w:sz w:val="32"/>
          <w:szCs w:val="32"/>
          <w:rtl/>
          <w:lang w:eastAsia="ar-SA" w:bidi="ar-TN"/>
        </w:rPr>
        <w:t>كما يعمل العراق على أدماج مادة حقوق الانسان ضمن مناه</w:t>
      </w:r>
      <w:r w:rsidR="008B7503">
        <w:rPr>
          <w:rFonts w:asciiTheme="minorBidi" w:hAnsiTheme="minorBidi" w:cstheme="minorBidi" w:hint="cs"/>
          <w:sz w:val="32"/>
          <w:szCs w:val="32"/>
          <w:rtl/>
          <w:lang w:eastAsia="ar-SA" w:bidi="ar-TN"/>
        </w:rPr>
        <w:t>ج</w:t>
      </w:r>
      <w:r>
        <w:rPr>
          <w:rFonts w:asciiTheme="minorBidi" w:hAnsiTheme="minorBidi" w:cstheme="minorBidi" w:hint="cs"/>
          <w:sz w:val="32"/>
          <w:szCs w:val="32"/>
          <w:rtl/>
          <w:lang w:eastAsia="ar-SA" w:bidi="ar-TN"/>
        </w:rPr>
        <w:t xml:space="preserve"> تدريب الطلاب في الكليات العسكرية والشرطة وجعلها مادة أساسية وتخصص ساعات تدريبية خلال الاسبوع وينظم جهاز مكافحة الارهاب دورات تدريبية متخصصة بإدارة السجن ومراكز الاحتجاز بما يلائم مبادئ حقوق الانسان وحماية الموقوفين من التعذيب وتنفذ وزارة الدفاع برامج تدريبية في حقوق الانسان والقانون الدولي الانساني وتتولى فرق ولجان التفتيش التابعة الى مديرية حقوق الانسان أثناء العمليات العسكرية</w:t>
      </w:r>
      <w:r w:rsidR="007C4BBB">
        <w:rPr>
          <w:rFonts w:asciiTheme="minorBidi" w:hAnsiTheme="minorBidi" w:cstheme="minorBidi" w:hint="cs"/>
          <w:sz w:val="32"/>
          <w:szCs w:val="32"/>
          <w:rtl/>
          <w:lang w:eastAsia="ar-SA" w:bidi="ar-TN"/>
        </w:rPr>
        <w:t>.</w:t>
      </w:r>
    </w:p>
    <w:p w14:paraId="66E35866" w14:textId="77777777" w:rsidR="007C4BBB" w:rsidRDefault="007C4BBB" w:rsidP="00C411D8">
      <w:pPr>
        <w:pStyle w:val="ListParagraph"/>
        <w:spacing w:line="360" w:lineRule="auto"/>
        <w:ind w:left="0"/>
        <w:jc w:val="both"/>
        <w:rPr>
          <w:rFonts w:asciiTheme="minorBidi" w:hAnsiTheme="minorBidi" w:cstheme="minorBidi"/>
          <w:sz w:val="32"/>
          <w:szCs w:val="32"/>
          <w:rtl/>
          <w:lang w:eastAsia="ar-SA" w:bidi="ar-TN"/>
        </w:rPr>
      </w:pPr>
    </w:p>
    <w:p w14:paraId="3AC31CB1" w14:textId="77777777" w:rsidR="007C4BBB" w:rsidRDefault="007C4BBB" w:rsidP="00C411D8">
      <w:pPr>
        <w:pStyle w:val="ListParagraph"/>
        <w:spacing w:line="360" w:lineRule="auto"/>
        <w:ind w:left="0"/>
        <w:jc w:val="both"/>
        <w:rPr>
          <w:rFonts w:asciiTheme="minorBidi" w:hAnsiTheme="minorBidi" w:cstheme="minorBidi"/>
          <w:b/>
          <w:bCs/>
          <w:sz w:val="36"/>
          <w:szCs w:val="36"/>
          <w:u w:val="single"/>
          <w:rtl/>
          <w:lang w:eastAsia="ar-SA" w:bidi="ar-TN"/>
        </w:rPr>
      </w:pPr>
      <w:r w:rsidRPr="007C4BBB">
        <w:rPr>
          <w:rFonts w:asciiTheme="minorBidi" w:hAnsiTheme="minorBidi" w:cstheme="minorBidi" w:hint="cs"/>
          <w:b/>
          <w:bCs/>
          <w:sz w:val="36"/>
          <w:szCs w:val="36"/>
          <w:u w:val="single"/>
          <w:rtl/>
          <w:lang w:eastAsia="ar-SA" w:bidi="ar-TN"/>
        </w:rPr>
        <w:t>السيدات والسادة</w:t>
      </w:r>
      <w:r>
        <w:rPr>
          <w:rFonts w:asciiTheme="minorBidi" w:hAnsiTheme="minorBidi" w:cstheme="minorBidi" w:hint="cs"/>
          <w:b/>
          <w:bCs/>
          <w:sz w:val="36"/>
          <w:szCs w:val="36"/>
          <w:u w:val="single"/>
          <w:rtl/>
          <w:lang w:eastAsia="ar-SA" w:bidi="ar-TN"/>
        </w:rPr>
        <w:t>:</w:t>
      </w:r>
    </w:p>
    <w:p w14:paraId="6A3091C2" w14:textId="77777777" w:rsidR="007C4BBB" w:rsidRDefault="007C4BBB" w:rsidP="00C411D8">
      <w:pPr>
        <w:pStyle w:val="ListParagraph"/>
        <w:spacing w:line="360" w:lineRule="auto"/>
        <w:ind w:left="0"/>
        <w:jc w:val="both"/>
        <w:rPr>
          <w:rFonts w:asciiTheme="minorBidi" w:hAnsiTheme="minorBidi" w:cstheme="minorBidi"/>
          <w:sz w:val="32"/>
          <w:szCs w:val="32"/>
          <w:rtl/>
          <w:lang w:eastAsia="ar-SA" w:bidi="ar-TN"/>
        </w:rPr>
      </w:pPr>
      <w:r w:rsidRPr="007C4BBB">
        <w:rPr>
          <w:rFonts w:asciiTheme="minorBidi" w:hAnsiTheme="minorBidi" w:cstheme="minorBidi" w:hint="cs"/>
          <w:sz w:val="32"/>
          <w:szCs w:val="32"/>
          <w:rtl/>
          <w:lang w:eastAsia="ar-SA" w:bidi="ar-TN"/>
        </w:rPr>
        <w:t>إن</w:t>
      </w:r>
      <w:r>
        <w:rPr>
          <w:rFonts w:asciiTheme="minorBidi" w:hAnsiTheme="minorBidi" w:cstheme="minorBidi" w:hint="cs"/>
          <w:sz w:val="32"/>
          <w:szCs w:val="32"/>
          <w:rtl/>
          <w:lang w:eastAsia="ar-SA" w:bidi="ar-TN"/>
        </w:rPr>
        <w:t xml:space="preserve"> فريق المناقشة المتواجد اليوم في هذه القاعة على أتم الاستعداد لتقديم التوضيحات على استفساراتك</w:t>
      </w:r>
      <w:r>
        <w:rPr>
          <w:rFonts w:asciiTheme="minorBidi" w:hAnsiTheme="minorBidi" w:cstheme="minorBidi" w:hint="eastAsia"/>
          <w:sz w:val="32"/>
          <w:szCs w:val="32"/>
          <w:rtl/>
          <w:lang w:eastAsia="ar-SA" w:bidi="ar-TN"/>
        </w:rPr>
        <w:t>م</w:t>
      </w:r>
      <w:r>
        <w:rPr>
          <w:rFonts w:asciiTheme="minorBidi" w:hAnsiTheme="minorBidi" w:cstheme="minorBidi" w:hint="cs"/>
          <w:sz w:val="32"/>
          <w:szCs w:val="32"/>
          <w:rtl/>
          <w:lang w:eastAsia="ar-SA" w:bidi="ar-TN"/>
        </w:rPr>
        <w:t xml:space="preserve"> وفق ما يتوف</w:t>
      </w:r>
      <w:r>
        <w:rPr>
          <w:rFonts w:asciiTheme="minorBidi" w:hAnsiTheme="minorBidi" w:cstheme="minorBidi" w:hint="eastAsia"/>
          <w:sz w:val="32"/>
          <w:szCs w:val="32"/>
          <w:rtl/>
          <w:lang w:eastAsia="ar-SA" w:bidi="ar-TN"/>
        </w:rPr>
        <w:t>ر</w:t>
      </w:r>
      <w:r>
        <w:rPr>
          <w:rFonts w:asciiTheme="minorBidi" w:hAnsiTheme="minorBidi" w:cstheme="minorBidi" w:hint="cs"/>
          <w:sz w:val="32"/>
          <w:szCs w:val="32"/>
          <w:rtl/>
          <w:lang w:eastAsia="ar-SA" w:bidi="ar-TN"/>
        </w:rPr>
        <w:t xml:space="preserve"> لديه من معلومات وسوف يقدم معلومات مكتوبة كلما تعذر عليه تأمين المعلومات.</w:t>
      </w:r>
    </w:p>
    <w:p w14:paraId="6454A90C" w14:textId="77777777" w:rsidR="008A7B74" w:rsidRDefault="008A7B74" w:rsidP="00C411D8">
      <w:pPr>
        <w:pStyle w:val="ListParagraph"/>
        <w:spacing w:line="360" w:lineRule="auto"/>
        <w:ind w:left="0"/>
        <w:jc w:val="both"/>
        <w:rPr>
          <w:rFonts w:asciiTheme="minorBidi" w:hAnsiTheme="minorBidi" w:cstheme="minorBidi"/>
          <w:b/>
          <w:bCs/>
          <w:sz w:val="36"/>
          <w:szCs w:val="36"/>
          <w:rtl/>
          <w:lang w:eastAsia="ar-SA" w:bidi="ar-TN"/>
        </w:rPr>
      </w:pPr>
    </w:p>
    <w:p w14:paraId="1EE62EF1" w14:textId="77777777" w:rsidR="008A7B74" w:rsidRDefault="008A7B74" w:rsidP="00C411D8">
      <w:pPr>
        <w:pStyle w:val="ListParagraph"/>
        <w:spacing w:line="360" w:lineRule="auto"/>
        <w:ind w:left="0"/>
        <w:jc w:val="both"/>
        <w:rPr>
          <w:rFonts w:asciiTheme="minorBidi" w:hAnsiTheme="minorBidi" w:cstheme="minorBidi"/>
          <w:b/>
          <w:bCs/>
          <w:sz w:val="36"/>
          <w:szCs w:val="36"/>
          <w:rtl/>
          <w:lang w:eastAsia="ar-SA" w:bidi="ar-TN"/>
        </w:rPr>
      </w:pPr>
    </w:p>
    <w:p w14:paraId="7FA39782" w14:textId="77777777" w:rsidR="008A7B74" w:rsidRDefault="008A7B74" w:rsidP="00C411D8">
      <w:pPr>
        <w:pStyle w:val="ListParagraph"/>
        <w:spacing w:line="360" w:lineRule="auto"/>
        <w:ind w:left="0"/>
        <w:jc w:val="both"/>
        <w:rPr>
          <w:rFonts w:asciiTheme="minorBidi" w:hAnsiTheme="minorBidi" w:cstheme="minorBidi"/>
          <w:b/>
          <w:bCs/>
          <w:sz w:val="36"/>
          <w:szCs w:val="36"/>
          <w:rtl/>
          <w:lang w:eastAsia="ar-SA" w:bidi="ar-TN"/>
        </w:rPr>
      </w:pPr>
    </w:p>
    <w:p w14:paraId="41F84CC3" w14:textId="77777777" w:rsidR="008A7B74" w:rsidRDefault="008A7B74" w:rsidP="00C411D8">
      <w:pPr>
        <w:pStyle w:val="ListParagraph"/>
        <w:spacing w:line="360" w:lineRule="auto"/>
        <w:ind w:left="0"/>
        <w:jc w:val="both"/>
        <w:rPr>
          <w:rFonts w:asciiTheme="minorBidi" w:hAnsiTheme="minorBidi" w:cstheme="minorBidi"/>
          <w:b/>
          <w:bCs/>
          <w:sz w:val="36"/>
          <w:szCs w:val="36"/>
          <w:rtl/>
          <w:lang w:eastAsia="ar-SA" w:bidi="ar-TN"/>
        </w:rPr>
      </w:pPr>
    </w:p>
    <w:p w14:paraId="6DA5BC77" w14:textId="77777777" w:rsidR="008A7B74" w:rsidRDefault="008A7B74" w:rsidP="00C411D8">
      <w:pPr>
        <w:pStyle w:val="ListParagraph"/>
        <w:spacing w:line="360" w:lineRule="auto"/>
        <w:ind w:left="0"/>
        <w:jc w:val="both"/>
        <w:rPr>
          <w:rFonts w:asciiTheme="minorBidi" w:hAnsiTheme="minorBidi" w:cstheme="minorBidi"/>
          <w:b/>
          <w:bCs/>
          <w:sz w:val="36"/>
          <w:szCs w:val="36"/>
          <w:rtl/>
          <w:lang w:eastAsia="ar-SA" w:bidi="ar-TN"/>
        </w:rPr>
      </w:pPr>
    </w:p>
    <w:p w14:paraId="0A3C0317" w14:textId="77777777" w:rsidR="008A7B74" w:rsidRDefault="008A7B74" w:rsidP="00C411D8">
      <w:pPr>
        <w:pStyle w:val="ListParagraph"/>
        <w:spacing w:line="360" w:lineRule="auto"/>
        <w:ind w:left="0"/>
        <w:jc w:val="both"/>
        <w:rPr>
          <w:rFonts w:asciiTheme="minorBidi" w:hAnsiTheme="minorBidi" w:cstheme="minorBidi"/>
          <w:b/>
          <w:bCs/>
          <w:sz w:val="36"/>
          <w:szCs w:val="36"/>
          <w:rtl/>
          <w:lang w:eastAsia="ar-SA" w:bidi="ar-TN"/>
        </w:rPr>
      </w:pPr>
    </w:p>
    <w:p w14:paraId="3B4F4586" w14:textId="77777777" w:rsidR="008A7B74" w:rsidRDefault="008A7B74" w:rsidP="00C411D8">
      <w:pPr>
        <w:pStyle w:val="ListParagraph"/>
        <w:spacing w:line="360" w:lineRule="auto"/>
        <w:ind w:left="0"/>
        <w:jc w:val="both"/>
        <w:rPr>
          <w:rFonts w:asciiTheme="minorBidi" w:hAnsiTheme="minorBidi" w:cstheme="minorBidi"/>
          <w:b/>
          <w:bCs/>
          <w:sz w:val="36"/>
          <w:szCs w:val="36"/>
          <w:rtl/>
          <w:lang w:eastAsia="ar-SA" w:bidi="ar-TN"/>
        </w:rPr>
      </w:pPr>
    </w:p>
    <w:p w14:paraId="6B2AFA0C" w14:textId="77777777" w:rsidR="008A7B74" w:rsidRDefault="008A7B74" w:rsidP="00C411D8">
      <w:pPr>
        <w:pStyle w:val="ListParagraph"/>
        <w:spacing w:line="360" w:lineRule="auto"/>
        <w:ind w:left="0"/>
        <w:jc w:val="both"/>
        <w:rPr>
          <w:rFonts w:asciiTheme="minorBidi" w:hAnsiTheme="minorBidi" w:cstheme="minorBidi"/>
          <w:b/>
          <w:bCs/>
          <w:sz w:val="36"/>
          <w:szCs w:val="36"/>
          <w:rtl/>
          <w:lang w:eastAsia="ar-SA" w:bidi="ar-TN"/>
        </w:rPr>
      </w:pPr>
    </w:p>
    <w:p w14:paraId="6AC78C6D" w14:textId="77777777" w:rsidR="008A7B74" w:rsidRDefault="008A7B74" w:rsidP="00C411D8">
      <w:pPr>
        <w:pStyle w:val="ListParagraph"/>
        <w:spacing w:line="360" w:lineRule="auto"/>
        <w:ind w:left="0"/>
        <w:jc w:val="both"/>
        <w:rPr>
          <w:rFonts w:asciiTheme="minorBidi" w:hAnsiTheme="minorBidi" w:cstheme="minorBidi"/>
          <w:b/>
          <w:bCs/>
          <w:sz w:val="36"/>
          <w:szCs w:val="36"/>
          <w:rtl/>
          <w:lang w:eastAsia="ar-SA" w:bidi="ar-TN"/>
        </w:rPr>
      </w:pPr>
    </w:p>
    <w:p w14:paraId="04632B5C" w14:textId="488932F2" w:rsidR="007C4BBB" w:rsidRPr="002C51C2" w:rsidRDefault="007C4BBB" w:rsidP="00C411D8">
      <w:pPr>
        <w:pStyle w:val="ListParagraph"/>
        <w:spacing w:line="360" w:lineRule="auto"/>
        <w:ind w:left="0"/>
        <w:jc w:val="both"/>
        <w:rPr>
          <w:rFonts w:asciiTheme="minorBidi" w:hAnsiTheme="minorBidi" w:cstheme="minorBidi"/>
          <w:b/>
          <w:bCs/>
          <w:sz w:val="36"/>
          <w:szCs w:val="36"/>
          <w:rtl/>
          <w:lang w:eastAsia="ar-SA" w:bidi="ar-TN"/>
        </w:rPr>
      </w:pPr>
      <w:r w:rsidRPr="002C51C2">
        <w:rPr>
          <w:rFonts w:asciiTheme="minorBidi" w:hAnsiTheme="minorBidi" w:cstheme="minorBidi" w:hint="cs"/>
          <w:b/>
          <w:bCs/>
          <w:sz w:val="36"/>
          <w:szCs w:val="36"/>
          <w:rtl/>
          <w:lang w:eastAsia="ar-SA" w:bidi="ar-TN"/>
        </w:rPr>
        <w:lastRenderedPageBreak/>
        <w:t xml:space="preserve">الـــــســيد </w:t>
      </w:r>
      <w:r w:rsidR="002A05CA" w:rsidRPr="002C51C2">
        <w:rPr>
          <w:rFonts w:asciiTheme="minorBidi" w:hAnsiTheme="minorBidi" w:cstheme="minorBidi" w:hint="cs"/>
          <w:b/>
          <w:bCs/>
          <w:sz w:val="36"/>
          <w:szCs w:val="36"/>
          <w:rtl/>
          <w:lang w:eastAsia="ar-SA" w:bidi="ar-TN"/>
        </w:rPr>
        <w:t>الـــرئيــس:</w:t>
      </w:r>
    </w:p>
    <w:p w14:paraId="6B832257" w14:textId="3806B9F3" w:rsidR="007C4BBB" w:rsidRPr="00C00CAF" w:rsidRDefault="007C4BBB" w:rsidP="00C00CAF">
      <w:pPr>
        <w:pStyle w:val="ListParagraph"/>
        <w:spacing w:line="360" w:lineRule="auto"/>
        <w:ind w:left="0"/>
        <w:jc w:val="both"/>
        <w:rPr>
          <w:rFonts w:asciiTheme="minorBidi" w:hAnsiTheme="minorBidi" w:cstheme="minorBidi"/>
          <w:b/>
          <w:bCs/>
          <w:sz w:val="36"/>
          <w:szCs w:val="36"/>
          <w:rtl/>
          <w:lang w:eastAsia="ar-SA" w:bidi="ar-TN"/>
        </w:rPr>
      </w:pPr>
      <w:r w:rsidRPr="002C51C2">
        <w:rPr>
          <w:rFonts w:asciiTheme="minorBidi" w:hAnsiTheme="minorBidi" w:cstheme="minorBidi" w:hint="cs"/>
          <w:b/>
          <w:bCs/>
          <w:sz w:val="36"/>
          <w:szCs w:val="36"/>
          <w:rtl/>
          <w:lang w:eastAsia="ar-SA" w:bidi="ar-TN"/>
        </w:rPr>
        <w:t xml:space="preserve">أسمحوا لي إن </w:t>
      </w:r>
      <w:r w:rsidR="002A05CA" w:rsidRPr="002C51C2">
        <w:rPr>
          <w:rFonts w:asciiTheme="minorBidi" w:hAnsiTheme="minorBidi" w:cstheme="minorBidi" w:hint="cs"/>
          <w:b/>
          <w:bCs/>
          <w:sz w:val="36"/>
          <w:szCs w:val="36"/>
          <w:rtl/>
          <w:lang w:eastAsia="ar-SA" w:bidi="ar-TN"/>
        </w:rPr>
        <w:t>أقدم</w:t>
      </w:r>
      <w:r w:rsidRPr="002C51C2">
        <w:rPr>
          <w:rFonts w:asciiTheme="minorBidi" w:hAnsiTheme="minorBidi" w:cstheme="minorBidi" w:hint="cs"/>
          <w:b/>
          <w:bCs/>
          <w:sz w:val="36"/>
          <w:szCs w:val="36"/>
          <w:rtl/>
          <w:lang w:eastAsia="ar-SA" w:bidi="ar-TN"/>
        </w:rPr>
        <w:t xml:space="preserve"> لكم السيدات والسادة </w:t>
      </w:r>
      <w:r w:rsidR="002C51C2" w:rsidRPr="002C51C2">
        <w:rPr>
          <w:rFonts w:asciiTheme="minorBidi" w:hAnsiTheme="minorBidi" w:cstheme="minorBidi" w:hint="cs"/>
          <w:b/>
          <w:bCs/>
          <w:sz w:val="36"/>
          <w:szCs w:val="36"/>
          <w:rtl/>
          <w:lang w:eastAsia="ar-SA" w:bidi="ar-TN"/>
        </w:rPr>
        <w:t xml:space="preserve">أعضاء فريق المناقشة وهم كــل </w:t>
      </w:r>
      <w:r w:rsidR="002A05CA" w:rsidRPr="002C51C2">
        <w:rPr>
          <w:rFonts w:asciiTheme="minorBidi" w:hAnsiTheme="minorBidi" w:cstheme="minorBidi" w:hint="cs"/>
          <w:b/>
          <w:bCs/>
          <w:sz w:val="36"/>
          <w:szCs w:val="36"/>
          <w:rtl/>
          <w:lang w:eastAsia="ar-SA" w:bidi="ar-TN"/>
        </w:rPr>
        <w:t xml:space="preserve">مــن: </w:t>
      </w:r>
      <w:r w:rsidR="002A05CA" w:rsidRPr="002C51C2">
        <w:rPr>
          <w:rFonts w:asciiTheme="minorBidi" w:hAnsiTheme="minorBidi" w:cstheme="minorBidi"/>
          <w:b/>
          <w:bCs/>
          <w:sz w:val="36"/>
          <w:szCs w:val="36"/>
          <w:rtl/>
          <w:lang w:eastAsia="ar-SA" w:bidi="ar-TN"/>
        </w:rPr>
        <w:t>-</w:t>
      </w:r>
    </w:p>
    <w:p w14:paraId="1F263981" w14:textId="77777777" w:rsidR="002407A6" w:rsidRDefault="002407A6" w:rsidP="002407A6">
      <w:pPr>
        <w:pStyle w:val="ListParagraph"/>
        <w:numPr>
          <w:ilvl w:val="0"/>
          <w:numId w:val="14"/>
        </w:numPr>
        <w:spacing w:line="360" w:lineRule="auto"/>
        <w:jc w:val="both"/>
        <w:rPr>
          <w:rFonts w:ascii="Simplified Arabic" w:hAnsi="Simplified Arabic" w:cs="Simplified Arabic"/>
          <w:sz w:val="36"/>
          <w:szCs w:val="36"/>
          <w:lang w:eastAsia="ar-SA" w:bidi="ar-IQ"/>
        </w:rPr>
      </w:pPr>
      <w:r>
        <w:rPr>
          <w:rFonts w:ascii="Simplified Arabic" w:hAnsi="Simplified Arabic" w:cs="Simplified Arabic" w:hint="cs"/>
          <w:sz w:val="36"/>
          <w:szCs w:val="36"/>
          <w:rtl/>
          <w:lang w:eastAsia="ar-SA" w:bidi="ar-IQ"/>
        </w:rPr>
        <w:t>سعادة السفير عبد الكريم هاشم مصطفى/ الممثل الدائم لجمهورية العراق في جنيف.</w:t>
      </w:r>
    </w:p>
    <w:p w14:paraId="7EC5304C" w14:textId="02B2E22D" w:rsidR="002407A6" w:rsidRDefault="00A40854" w:rsidP="002407A6">
      <w:pPr>
        <w:pStyle w:val="ListParagraph"/>
        <w:numPr>
          <w:ilvl w:val="0"/>
          <w:numId w:val="14"/>
        </w:numPr>
        <w:spacing w:line="360" w:lineRule="auto"/>
        <w:jc w:val="both"/>
        <w:rPr>
          <w:rFonts w:ascii="Simplified Arabic" w:hAnsi="Simplified Arabic" w:cs="Simplified Arabic"/>
          <w:sz w:val="36"/>
          <w:szCs w:val="36"/>
          <w:lang w:eastAsia="ar-SA" w:bidi="ar-IQ"/>
        </w:rPr>
      </w:pPr>
      <w:r w:rsidRPr="002407A6">
        <w:rPr>
          <w:rFonts w:ascii="Simplified Arabic" w:hAnsi="Simplified Arabic" w:cs="Simplified Arabic"/>
          <w:sz w:val="36"/>
          <w:szCs w:val="36"/>
          <w:rtl/>
          <w:lang w:eastAsia="ar-SA" w:bidi="ar-IQ"/>
        </w:rPr>
        <w:t>د.</w:t>
      </w:r>
      <w:r w:rsidR="002407A6">
        <w:rPr>
          <w:rFonts w:ascii="Simplified Arabic" w:hAnsi="Simplified Arabic" w:cs="Simplified Arabic" w:hint="cs"/>
          <w:sz w:val="36"/>
          <w:szCs w:val="36"/>
          <w:rtl/>
          <w:lang w:eastAsia="ar-SA" w:bidi="ar-IQ"/>
        </w:rPr>
        <w:t xml:space="preserve"> </w:t>
      </w:r>
      <w:proofErr w:type="spellStart"/>
      <w:r w:rsidRPr="002407A6">
        <w:rPr>
          <w:rFonts w:ascii="Simplified Arabic" w:hAnsi="Simplified Arabic" w:cs="Simplified Arabic"/>
          <w:sz w:val="36"/>
          <w:szCs w:val="36"/>
          <w:rtl/>
          <w:lang w:eastAsia="ar-SA" w:bidi="ar-IQ"/>
        </w:rPr>
        <w:t>ديندار</w:t>
      </w:r>
      <w:proofErr w:type="spellEnd"/>
      <w:r w:rsidRPr="002407A6">
        <w:rPr>
          <w:rFonts w:ascii="Simplified Arabic" w:hAnsi="Simplified Arabic" w:cs="Simplified Arabic"/>
          <w:sz w:val="36"/>
          <w:szCs w:val="36"/>
          <w:rtl/>
          <w:lang w:eastAsia="ar-SA" w:bidi="ar-IQ"/>
        </w:rPr>
        <w:t xml:space="preserve"> زيباري / </w:t>
      </w:r>
      <w:r w:rsidR="002407A6">
        <w:rPr>
          <w:rFonts w:ascii="Simplified Arabic" w:hAnsi="Simplified Arabic" w:cs="Simplified Arabic" w:hint="cs"/>
          <w:sz w:val="36"/>
          <w:szCs w:val="36"/>
          <w:rtl/>
          <w:lang w:eastAsia="ar-SA" w:bidi="ar-IQ"/>
        </w:rPr>
        <w:t>إ</w:t>
      </w:r>
      <w:r w:rsidRPr="002407A6">
        <w:rPr>
          <w:rFonts w:ascii="Simplified Arabic" w:hAnsi="Simplified Arabic" w:cs="Simplified Arabic"/>
          <w:sz w:val="36"/>
          <w:szCs w:val="36"/>
          <w:rtl/>
          <w:lang w:eastAsia="ar-SA" w:bidi="ar-IQ"/>
        </w:rPr>
        <w:t>قليم كوردستان.</w:t>
      </w:r>
    </w:p>
    <w:p w14:paraId="3FBD6888" w14:textId="20CE9526" w:rsidR="00A40854" w:rsidRDefault="00A40854" w:rsidP="002407A6">
      <w:pPr>
        <w:pStyle w:val="ListParagraph"/>
        <w:numPr>
          <w:ilvl w:val="0"/>
          <w:numId w:val="14"/>
        </w:numPr>
        <w:spacing w:line="360" w:lineRule="auto"/>
        <w:jc w:val="both"/>
        <w:rPr>
          <w:rFonts w:ascii="Simplified Arabic" w:hAnsi="Simplified Arabic" w:cs="Simplified Arabic"/>
          <w:sz w:val="36"/>
          <w:szCs w:val="36"/>
          <w:lang w:eastAsia="ar-SA" w:bidi="ar-IQ"/>
        </w:rPr>
      </w:pPr>
      <w:r w:rsidRPr="002407A6">
        <w:rPr>
          <w:rFonts w:ascii="Simplified Arabic" w:hAnsi="Simplified Arabic" w:cs="Simplified Arabic"/>
          <w:sz w:val="36"/>
          <w:szCs w:val="36"/>
          <w:rtl/>
          <w:lang w:eastAsia="ar-SA" w:bidi="ar-IQ"/>
        </w:rPr>
        <w:t xml:space="preserve">د. يسرى كريم محسن / مدير عام دائرة تمكين </w:t>
      </w:r>
      <w:r w:rsidR="002407A6" w:rsidRPr="002407A6">
        <w:rPr>
          <w:rFonts w:ascii="Simplified Arabic" w:hAnsi="Simplified Arabic" w:cs="Simplified Arabic" w:hint="cs"/>
          <w:sz w:val="36"/>
          <w:szCs w:val="36"/>
          <w:rtl/>
          <w:lang w:eastAsia="ar-SA" w:bidi="ar-IQ"/>
        </w:rPr>
        <w:t>المرأة</w:t>
      </w:r>
      <w:r w:rsidRPr="002407A6">
        <w:rPr>
          <w:rFonts w:ascii="Simplified Arabic" w:hAnsi="Simplified Arabic" w:cs="Simplified Arabic"/>
          <w:sz w:val="36"/>
          <w:szCs w:val="36"/>
          <w:rtl/>
          <w:lang w:eastAsia="ar-SA" w:bidi="ar-IQ"/>
        </w:rPr>
        <w:t>.</w:t>
      </w:r>
    </w:p>
    <w:p w14:paraId="7BA12AE6" w14:textId="25CEBCC0" w:rsidR="002407A6" w:rsidRDefault="002407A6" w:rsidP="002407A6">
      <w:pPr>
        <w:pStyle w:val="ListParagraph"/>
        <w:numPr>
          <w:ilvl w:val="0"/>
          <w:numId w:val="14"/>
        </w:numPr>
        <w:spacing w:line="360" w:lineRule="auto"/>
        <w:jc w:val="both"/>
        <w:rPr>
          <w:rFonts w:ascii="Simplified Arabic" w:hAnsi="Simplified Arabic" w:cs="Simplified Arabic"/>
          <w:sz w:val="36"/>
          <w:szCs w:val="36"/>
          <w:lang w:eastAsia="ar-SA" w:bidi="ar-IQ"/>
        </w:rPr>
      </w:pPr>
      <w:r w:rsidRPr="005004F8">
        <w:rPr>
          <w:rFonts w:ascii="Simplified Arabic" w:hAnsi="Simplified Arabic" w:cs="Simplified Arabic"/>
          <w:sz w:val="36"/>
          <w:szCs w:val="36"/>
          <w:rtl/>
          <w:lang w:eastAsia="ar-SA" w:bidi="ar-IQ"/>
        </w:rPr>
        <w:t>سراب الياس بركات / مدير عام دائرة الناجيات الايزيديات.</w:t>
      </w:r>
    </w:p>
    <w:p w14:paraId="079D8C9C" w14:textId="77777777" w:rsidR="002407A6" w:rsidRDefault="002407A6" w:rsidP="002407A6">
      <w:pPr>
        <w:pStyle w:val="ListParagraph"/>
        <w:numPr>
          <w:ilvl w:val="0"/>
          <w:numId w:val="14"/>
        </w:numPr>
        <w:spacing w:line="360" w:lineRule="auto"/>
        <w:jc w:val="both"/>
        <w:rPr>
          <w:rFonts w:ascii="Simplified Arabic" w:hAnsi="Simplified Arabic" w:cs="Simplified Arabic"/>
          <w:sz w:val="36"/>
          <w:szCs w:val="36"/>
          <w:lang w:eastAsia="ar-SA" w:bidi="ar-IQ"/>
        </w:rPr>
      </w:pPr>
      <w:r w:rsidRPr="005004F8">
        <w:rPr>
          <w:rFonts w:ascii="Simplified Arabic" w:hAnsi="Simplified Arabic" w:cs="Simplified Arabic"/>
          <w:sz w:val="36"/>
          <w:szCs w:val="36"/>
          <w:rtl/>
          <w:lang w:eastAsia="ar-SA" w:bidi="ar-IQ"/>
        </w:rPr>
        <w:t>مصطفى هاشم كاظم / وزارة العمل والشؤون الاجتماعية.</w:t>
      </w:r>
    </w:p>
    <w:p w14:paraId="605FF934" w14:textId="643729B9" w:rsidR="00A40854" w:rsidRDefault="00A40854" w:rsidP="002407A6">
      <w:pPr>
        <w:pStyle w:val="ListParagraph"/>
        <w:numPr>
          <w:ilvl w:val="0"/>
          <w:numId w:val="14"/>
        </w:numPr>
        <w:spacing w:line="360" w:lineRule="auto"/>
        <w:jc w:val="both"/>
        <w:rPr>
          <w:rFonts w:ascii="Simplified Arabic" w:hAnsi="Simplified Arabic" w:cs="Simplified Arabic"/>
          <w:sz w:val="36"/>
          <w:szCs w:val="36"/>
          <w:lang w:eastAsia="ar-SA" w:bidi="ar-IQ"/>
        </w:rPr>
      </w:pPr>
      <w:r w:rsidRPr="002407A6">
        <w:rPr>
          <w:rFonts w:ascii="Simplified Arabic" w:hAnsi="Simplified Arabic" w:cs="Simplified Arabic"/>
          <w:sz w:val="36"/>
          <w:szCs w:val="36"/>
          <w:rtl/>
          <w:lang w:eastAsia="ar-SA" w:bidi="ar-IQ"/>
        </w:rPr>
        <w:t>د.</w:t>
      </w:r>
      <w:r w:rsidR="002407A6">
        <w:rPr>
          <w:rFonts w:ascii="Simplified Arabic" w:hAnsi="Simplified Arabic" w:cs="Simplified Arabic" w:hint="cs"/>
          <w:sz w:val="36"/>
          <w:szCs w:val="36"/>
          <w:rtl/>
          <w:lang w:eastAsia="ar-SA" w:bidi="ar-IQ"/>
        </w:rPr>
        <w:t xml:space="preserve"> </w:t>
      </w:r>
      <w:r w:rsidRPr="002407A6">
        <w:rPr>
          <w:rFonts w:ascii="Simplified Arabic" w:hAnsi="Simplified Arabic" w:cs="Simplified Arabic"/>
          <w:sz w:val="36"/>
          <w:szCs w:val="36"/>
          <w:rtl/>
          <w:lang w:eastAsia="ar-SA" w:bidi="ar-IQ"/>
        </w:rPr>
        <w:t>محمد تركي عباس / مدير دائرة حقوق الانسان.</w:t>
      </w:r>
    </w:p>
    <w:p w14:paraId="23A2D8DA" w14:textId="6ADF3049" w:rsidR="002407A6" w:rsidRDefault="002407A6" w:rsidP="002407A6">
      <w:pPr>
        <w:pStyle w:val="ListParagraph"/>
        <w:numPr>
          <w:ilvl w:val="0"/>
          <w:numId w:val="14"/>
        </w:numPr>
        <w:spacing w:line="360" w:lineRule="auto"/>
        <w:jc w:val="both"/>
        <w:rPr>
          <w:rFonts w:ascii="Simplified Arabic" w:hAnsi="Simplified Arabic" w:cs="Simplified Arabic"/>
          <w:sz w:val="36"/>
          <w:szCs w:val="36"/>
          <w:lang w:eastAsia="ar-SA" w:bidi="ar-IQ"/>
        </w:rPr>
      </w:pPr>
      <w:r w:rsidRPr="005004F8">
        <w:rPr>
          <w:rFonts w:ascii="Simplified Arabic" w:hAnsi="Simplified Arabic" w:cs="Simplified Arabic"/>
          <w:sz w:val="36"/>
          <w:szCs w:val="36"/>
          <w:rtl/>
          <w:lang w:eastAsia="ar-SA" w:bidi="ar-IQ"/>
        </w:rPr>
        <w:t>حيدر عباس علي / معاون مدير دائرة الاصلاح العراقية.</w:t>
      </w:r>
    </w:p>
    <w:p w14:paraId="199B1EC6" w14:textId="77777777" w:rsidR="002407A6" w:rsidRDefault="002407A6" w:rsidP="002407A6">
      <w:pPr>
        <w:pStyle w:val="ListParagraph"/>
        <w:numPr>
          <w:ilvl w:val="0"/>
          <w:numId w:val="14"/>
        </w:numPr>
        <w:spacing w:line="360" w:lineRule="auto"/>
        <w:ind w:hanging="540"/>
        <w:jc w:val="both"/>
        <w:rPr>
          <w:rFonts w:ascii="Simplified Arabic" w:hAnsi="Simplified Arabic" w:cs="Simplified Arabic"/>
          <w:sz w:val="36"/>
          <w:szCs w:val="36"/>
          <w:lang w:eastAsia="ar-SA" w:bidi="ar-IQ"/>
        </w:rPr>
      </w:pPr>
      <w:r w:rsidRPr="002407A6">
        <w:rPr>
          <w:rFonts w:ascii="Simplified Arabic" w:hAnsi="Simplified Arabic" w:cs="Simplified Arabic" w:hint="cs"/>
          <w:sz w:val="36"/>
          <w:szCs w:val="36"/>
          <w:rtl/>
          <w:lang w:eastAsia="ar-SA" w:bidi="ar-IQ"/>
        </w:rPr>
        <w:t>أُبي نعمة الله الطائي/ نائب الممثل الدائم في جنيف.</w:t>
      </w:r>
    </w:p>
    <w:p w14:paraId="72F81B0A" w14:textId="1FA1CA7F" w:rsidR="002407A6" w:rsidRPr="002407A6" w:rsidRDefault="00A40854" w:rsidP="002407A6">
      <w:pPr>
        <w:pStyle w:val="ListParagraph"/>
        <w:numPr>
          <w:ilvl w:val="0"/>
          <w:numId w:val="14"/>
        </w:numPr>
        <w:spacing w:line="360" w:lineRule="auto"/>
        <w:ind w:hanging="540"/>
        <w:jc w:val="both"/>
        <w:rPr>
          <w:rFonts w:ascii="Simplified Arabic" w:hAnsi="Simplified Arabic" w:cs="Simplified Arabic"/>
          <w:sz w:val="36"/>
          <w:szCs w:val="36"/>
          <w:lang w:eastAsia="ar-SA" w:bidi="ar-IQ"/>
        </w:rPr>
      </w:pPr>
      <w:r w:rsidRPr="002407A6">
        <w:rPr>
          <w:rFonts w:ascii="Simplified Arabic" w:hAnsi="Simplified Arabic" w:cs="Simplified Arabic"/>
          <w:sz w:val="36"/>
          <w:szCs w:val="36"/>
          <w:rtl/>
          <w:lang w:eastAsia="ar-SA" w:bidi="ar-IQ"/>
        </w:rPr>
        <w:t>د</w:t>
      </w:r>
      <w:r w:rsidR="002407A6">
        <w:rPr>
          <w:rFonts w:ascii="Simplified Arabic" w:hAnsi="Simplified Arabic" w:cs="Simplified Arabic" w:hint="cs"/>
          <w:sz w:val="36"/>
          <w:szCs w:val="36"/>
          <w:rtl/>
          <w:lang w:eastAsia="ar-SA" w:bidi="ar-IQ"/>
        </w:rPr>
        <w:t xml:space="preserve">. </w:t>
      </w:r>
      <w:r w:rsidRPr="002407A6">
        <w:rPr>
          <w:rFonts w:ascii="Simplified Arabic" w:hAnsi="Simplified Arabic" w:cs="Simplified Arabic"/>
          <w:sz w:val="36"/>
          <w:szCs w:val="36"/>
          <w:rtl/>
          <w:lang w:eastAsia="ar-SA" w:bidi="ar-IQ"/>
        </w:rPr>
        <w:t>ثائر سعد عبد الله / وزارة الدفاع.</w:t>
      </w:r>
    </w:p>
    <w:p w14:paraId="011108AA" w14:textId="77777777" w:rsidR="002407A6" w:rsidRDefault="0088359B" w:rsidP="002407A6">
      <w:pPr>
        <w:pStyle w:val="ListParagraph"/>
        <w:numPr>
          <w:ilvl w:val="0"/>
          <w:numId w:val="14"/>
        </w:numPr>
        <w:spacing w:line="360" w:lineRule="auto"/>
        <w:ind w:hanging="540"/>
        <w:jc w:val="both"/>
        <w:rPr>
          <w:rFonts w:ascii="Simplified Arabic" w:hAnsi="Simplified Arabic" w:cs="Simplified Arabic"/>
          <w:sz w:val="36"/>
          <w:szCs w:val="36"/>
          <w:lang w:eastAsia="ar-SA" w:bidi="ar-IQ"/>
        </w:rPr>
      </w:pPr>
      <w:r w:rsidRPr="002407A6">
        <w:rPr>
          <w:rFonts w:ascii="Simplified Arabic" w:hAnsi="Simplified Arabic" w:cs="Simplified Arabic"/>
          <w:sz w:val="36"/>
          <w:szCs w:val="36"/>
          <w:rtl/>
          <w:lang w:eastAsia="ar-SA" w:bidi="ar-IQ"/>
        </w:rPr>
        <w:t>تغريد اسماعيل خليل / وزارة الداخلية.</w:t>
      </w:r>
    </w:p>
    <w:p w14:paraId="28B75F56" w14:textId="77777777" w:rsidR="002407A6" w:rsidRDefault="0088359B" w:rsidP="002407A6">
      <w:pPr>
        <w:pStyle w:val="ListParagraph"/>
        <w:numPr>
          <w:ilvl w:val="0"/>
          <w:numId w:val="14"/>
        </w:numPr>
        <w:spacing w:line="360" w:lineRule="auto"/>
        <w:ind w:hanging="540"/>
        <w:jc w:val="both"/>
        <w:rPr>
          <w:rFonts w:ascii="Simplified Arabic" w:hAnsi="Simplified Arabic" w:cs="Simplified Arabic"/>
          <w:sz w:val="36"/>
          <w:szCs w:val="36"/>
          <w:lang w:eastAsia="ar-SA" w:bidi="ar-IQ"/>
        </w:rPr>
      </w:pPr>
      <w:r w:rsidRPr="002407A6">
        <w:rPr>
          <w:rFonts w:ascii="Simplified Arabic" w:hAnsi="Simplified Arabic" w:cs="Simplified Arabic"/>
          <w:sz w:val="36"/>
          <w:szCs w:val="36"/>
          <w:rtl/>
          <w:lang w:eastAsia="ar-SA" w:bidi="ar-IQ"/>
        </w:rPr>
        <w:t>هيام رشيد خضير / وزارة العمل والشؤون الاجتماعية.</w:t>
      </w:r>
    </w:p>
    <w:p w14:paraId="4C8D0787" w14:textId="77777777" w:rsidR="002407A6" w:rsidRDefault="002407A6" w:rsidP="002407A6">
      <w:pPr>
        <w:pStyle w:val="ListParagraph"/>
        <w:numPr>
          <w:ilvl w:val="0"/>
          <w:numId w:val="14"/>
        </w:numPr>
        <w:spacing w:line="360" w:lineRule="auto"/>
        <w:ind w:hanging="540"/>
        <w:jc w:val="both"/>
        <w:rPr>
          <w:rFonts w:ascii="Simplified Arabic" w:hAnsi="Simplified Arabic" w:cs="Simplified Arabic"/>
          <w:sz w:val="36"/>
          <w:szCs w:val="36"/>
          <w:lang w:eastAsia="ar-SA" w:bidi="ar-IQ"/>
        </w:rPr>
      </w:pPr>
      <w:r w:rsidRPr="002407A6">
        <w:rPr>
          <w:rFonts w:ascii="Simplified Arabic" w:hAnsi="Simplified Arabic" w:cs="Simplified Arabic" w:hint="cs"/>
          <w:sz w:val="36"/>
          <w:szCs w:val="36"/>
          <w:rtl/>
          <w:lang w:eastAsia="ar-SA" w:bidi="ar-IQ"/>
        </w:rPr>
        <w:t>زينب حسن خيون/ الممثلية الدائمة في جنيف.</w:t>
      </w:r>
    </w:p>
    <w:p w14:paraId="5211D1E6" w14:textId="77777777" w:rsidR="002407A6" w:rsidRDefault="002407A6" w:rsidP="002407A6">
      <w:pPr>
        <w:pStyle w:val="ListParagraph"/>
        <w:numPr>
          <w:ilvl w:val="0"/>
          <w:numId w:val="14"/>
        </w:numPr>
        <w:spacing w:line="360" w:lineRule="auto"/>
        <w:ind w:hanging="540"/>
        <w:jc w:val="both"/>
        <w:rPr>
          <w:rFonts w:ascii="Simplified Arabic" w:hAnsi="Simplified Arabic" w:cs="Simplified Arabic"/>
          <w:sz w:val="36"/>
          <w:szCs w:val="36"/>
          <w:lang w:eastAsia="ar-SA" w:bidi="ar-IQ"/>
        </w:rPr>
      </w:pPr>
      <w:r w:rsidRPr="002407A6">
        <w:rPr>
          <w:rFonts w:ascii="Simplified Arabic" w:hAnsi="Simplified Arabic" w:cs="Simplified Arabic" w:hint="cs"/>
          <w:sz w:val="36"/>
          <w:szCs w:val="36"/>
          <w:rtl/>
          <w:lang w:eastAsia="ar-SA" w:bidi="ar-IQ"/>
        </w:rPr>
        <w:lastRenderedPageBreak/>
        <w:t xml:space="preserve">علاء سامي محمد/ </w:t>
      </w:r>
      <w:r w:rsidRPr="002407A6">
        <w:rPr>
          <w:rFonts w:ascii="Simplified Arabic" w:hAnsi="Simplified Arabic" w:cs="Simplified Arabic" w:hint="cs"/>
          <w:sz w:val="36"/>
          <w:szCs w:val="36"/>
          <w:rtl/>
          <w:lang w:eastAsia="ar-SA" w:bidi="ar-IQ"/>
        </w:rPr>
        <w:t>الممثلية الدائمة في جنيف.</w:t>
      </w:r>
    </w:p>
    <w:p w14:paraId="25DF69FA" w14:textId="7BF296AD" w:rsidR="002407A6" w:rsidRDefault="002407A6" w:rsidP="002407A6">
      <w:pPr>
        <w:pStyle w:val="ListParagraph"/>
        <w:numPr>
          <w:ilvl w:val="0"/>
          <w:numId w:val="14"/>
        </w:numPr>
        <w:spacing w:line="360" w:lineRule="auto"/>
        <w:ind w:hanging="540"/>
        <w:jc w:val="both"/>
        <w:rPr>
          <w:rFonts w:ascii="Simplified Arabic" w:hAnsi="Simplified Arabic" w:cs="Simplified Arabic"/>
          <w:sz w:val="36"/>
          <w:szCs w:val="36"/>
          <w:lang w:eastAsia="ar-SA" w:bidi="ar-IQ"/>
        </w:rPr>
      </w:pPr>
      <w:r w:rsidRPr="002407A6">
        <w:rPr>
          <w:rFonts w:ascii="Simplified Arabic" w:hAnsi="Simplified Arabic" w:cs="Simplified Arabic" w:hint="cs"/>
          <w:sz w:val="36"/>
          <w:szCs w:val="36"/>
          <w:rtl/>
          <w:lang w:eastAsia="ar-SA" w:bidi="ar-IQ"/>
        </w:rPr>
        <w:t xml:space="preserve">محمد أياد عبد اللطيف/ مسؤول ملف لجنة مناهضة التعذيب في </w:t>
      </w:r>
      <w:r w:rsidRPr="002407A6">
        <w:rPr>
          <w:rFonts w:ascii="Simplified Arabic" w:hAnsi="Simplified Arabic" w:cs="Simplified Arabic" w:hint="cs"/>
          <w:sz w:val="36"/>
          <w:szCs w:val="36"/>
          <w:rtl/>
          <w:lang w:eastAsia="ar-SA" w:bidi="ar-IQ"/>
        </w:rPr>
        <w:t>الممثلية الدائمة في جنيف</w:t>
      </w:r>
      <w:r>
        <w:rPr>
          <w:rFonts w:ascii="Simplified Arabic" w:hAnsi="Simplified Arabic" w:cs="Simplified Arabic" w:hint="cs"/>
          <w:sz w:val="36"/>
          <w:szCs w:val="36"/>
          <w:rtl/>
          <w:lang w:eastAsia="ar-SA" w:bidi="ar-IQ"/>
        </w:rPr>
        <w:t>.</w:t>
      </w:r>
    </w:p>
    <w:p w14:paraId="248B7817" w14:textId="4A756B5C" w:rsidR="002407A6" w:rsidRDefault="002407A6" w:rsidP="002407A6">
      <w:pPr>
        <w:pStyle w:val="ListParagraph"/>
        <w:numPr>
          <w:ilvl w:val="0"/>
          <w:numId w:val="14"/>
        </w:numPr>
        <w:spacing w:line="360" w:lineRule="auto"/>
        <w:ind w:hanging="540"/>
        <w:jc w:val="both"/>
        <w:rPr>
          <w:rFonts w:ascii="Simplified Arabic" w:hAnsi="Simplified Arabic" w:cs="Simplified Arabic"/>
          <w:sz w:val="36"/>
          <w:szCs w:val="36"/>
          <w:lang w:eastAsia="ar-SA" w:bidi="ar-IQ"/>
        </w:rPr>
      </w:pPr>
      <w:r>
        <w:rPr>
          <w:rFonts w:ascii="Simplified Arabic" w:hAnsi="Simplified Arabic" w:cs="Simplified Arabic" w:hint="cs"/>
          <w:sz w:val="36"/>
          <w:szCs w:val="36"/>
          <w:rtl/>
          <w:lang w:eastAsia="ar-SA" w:bidi="ar-IQ"/>
        </w:rPr>
        <w:t>رياض صديق فرياد/ إقليم كوردستان.</w:t>
      </w:r>
    </w:p>
    <w:p w14:paraId="5DD1BE11" w14:textId="1F652DE5" w:rsidR="002407A6" w:rsidRDefault="0088359B" w:rsidP="002407A6">
      <w:pPr>
        <w:pStyle w:val="ListParagraph"/>
        <w:numPr>
          <w:ilvl w:val="0"/>
          <w:numId w:val="14"/>
        </w:numPr>
        <w:spacing w:line="360" w:lineRule="auto"/>
        <w:ind w:hanging="540"/>
        <w:jc w:val="both"/>
        <w:rPr>
          <w:rFonts w:ascii="Simplified Arabic" w:hAnsi="Simplified Arabic" w:cs="Simplified Arabic"/>
          <w:sz w:val="36"/>
          <w:szCs w:val="36"/>
          <w:lang w:eastAsia="ar-SA" w:bidi="ar-IQ"/>
        </w:rPr>
      </w:pPr>
      <w:r w:rsidRPr="002407A6">
        <w:rPr>
          <w:rFonts w:ascii="Simplified Arabic" w:hAnsi="Simplified Arabic" w:cs="Simplified Arabic"/>
          <w:sz w:val="36"/>
          <w:szCs w:val="36"/>
          <w:rtl/>
          <w:lang w:eastAsia="ar-SA" w:bidi="ar-IQ"/>
        </w:rPr>
        <w:t xml:space="preserve"> ميديا هوشيار محمد أمين / </w:t>
      </w:r>
      <w:r w:rsidR="002407A6">
        <w:rPr>
          <w:rFonts w:ascii="Simplified Arabic" w:hAnsi="Simplified Arabic" w:cs="Simplified Arabic" w:hint="cs"/>
          <w:sz w:val="36"/>
          <w:szCs w:val="36"/>
          <w:rtl/>
          <w:lang w:eastAsia="ar-SA" w:bidi="ar-IQ"/>
        </w:rPr>
        <w:t>إ</w:t>
      </w:r>
      <w:r w:rsidRPr="002407A6">
        <w:rPr>
          <w:rFonts w:ascii="Simplified Arabic" w:hAnsi="Simplified Arabic" w:cs="Simplified Arabic"/>
          <w:sz w:val="36"/>
          <w:szCs w:val="36"/>
          <w:rtl/>
          <w:lang w:eastAsia="ar-SA" w:bidi="ar-IQ"/>
        </w:rPr>
        <w:t>قليم كوردستان.</w:t>
      </w:r>
    </w:p>
    <w:p w14:paraId="071D8B20" w14:textId="77777777" w:rsidR="002407A6" w:rsidRDefault="00B26400" w:rsidP="002407A6">
      <w:pPr>
        <w:pStyle w:val="ListParagraph"/>
        <w:numPr>
          <w:ilvl w:val="0"/>
          <w:numId w:val="14"/>
        </w:numPr>
        <w:spacing w:line="360" w:lineRule="auto"/>
        <w:ind w:hanging="540"/>
        <w:jc w:val="both"/>
        <w:rPr>
          <w:rFonts w:ascii="Simplified Arabic" w:hAnsi="Simplified Arabic" w:cs="Simplified Arabic"/>
          <w:sz w:val="36"/>
          <w:szCs w:val="36"/>
          <w:lang w:eastAsia="ar-SA" w:bidi="ar-IQ"/>
        </w:rPr>
      </w:pPr>
      <w:r w:rsidRPr="002407A6">
        <w:rPr>
          <w:rFonts w:ascii="Simplified Arabic" w:hAnsi="Simplified Arabic" w:cs="Simplified Arabic"/>
          <w:sz w:val="36"/>
          <w:szCs w:val="36"/>
          <w:rtl/>
          <w:lang w:eastAsia="ar-SA" w:bidi="ar-IQ"/>
        </w:rPr>
        <w:t>محمد خليل سلمان / وزارة العدل.</w:t>
      </w:r>
    </w:p>
    <w:p w14:paraId="292511A4" w14:textId="5BA2A50F" w:rsidR="002407A6" w:rsidRDefault="00B26400" w:rsidP="002407A6">
      <w:pPr>
        <w:pStyle w:val="ListParagraph"/>
        <w:numPr>
          <w:ilvl w:val="0"/>
          <w:numId w:val="14"/>
        </w:numPr>
        <w:spacing w:line="360" w:lineRule="auto"/>
        <w:ind w:hanging="540"/>
        <w:jc w:val="both"/>
        <w:rPr>
          <w:rFonts w:ascii="Simplified Arabic" w:hAnsi="Simplified Arabic" w:cs="Simplified Arabic"/>
          <w:sz w:val="36"/>
          <w:szCs w:val="36"/>
          <w:lang w:eastAsia="ar-SA" w:bidi="ar-IQ"/>
        </w:rPr>
      </w:pPr>
      <w:r w:rsidRPr="002407A6">
        <w:rPr>
          <w:rFonts w:ascii="Simplified Arabic" w:hAnsi="Simplified Arabic" w:cs="Simplified Arabic"/>
          <w:sz w:val="36"/>
          <w:szCs w:val="36"/>
          <w:rtl/>
          <w:lang w:eastAsia="ar-SA" w:bidi="ar-IQ"/>
        </w:rPr>
        <w:t xml:space="preserve">هبة محمود مبارك / </w:t>
      </w:r>
      <w:r w:rsidR="005004F8" w:rsidRPr="002407A6">
        <w:rPr>
          <w:rFonts w:ascii="Simplified Arabic" w:hAnsi="Simplified Arabic" w:cs="Simplified Arabic"/>
          <w:sz w:val="36"/>
          <w:szCs w:val="36"/>
          <w:rtl/>
          <w:lang w:eastAsia="ar-SA" w:bidi="ar-IQ"/>
        </w:rPr>
        <w:t xml:space="preserve">مدير قسم كتابة التقارير </w:t>
      </w:r>
      <w:r w:rsidR="002407A6" w:rsidRPr="002407A6">
        <w:rPr>
          <w:rFonts w:ascii="Simplified Arabic" w:hAnsi="Simplified Arabic" w:cs="Simplified Arabic" w:hint="cs"/>
          <w:sz w:val="36"/>
          <w:szCs w:val="36"/>
          <w:rtl/>
          <w:lang w:eastAsia="ar-SA" w:bidi="ar-IQ"/>
        </w:rPr>
        <w:t>الدولية.</w:t>
      </w:r>
    </w:p>
    <w:p w14:paraId="5D56335C" w14:textId="77777777" w:rsidR="002407A6" w:rsidRDefault="00B26400" w:rsidP="002407A6">
      <w:pPr>
        <w:pStyle w:val="ListParagraph"/>
        <w:numPr>
          <w:ilvl w:val="0"/>
          <w:numId w:val="14"/>
        </w:numPr>
        <w:spacing w:line="360" w:lineRule="auto"/>
        <w:ind w:hanging="540"/>
        <w:jc w:val="both"/>
        <w:rPr>
          <w:rFonts w:ascii="Simplified Arabic" w:hAnsi="Simplified Arabic" w:cs="Simplified Arabic"/>
          <w:sz w:val="36"/>
          <w:szCs w:val="36"/>
          <w:lang w:eastAsia="ar-SA" w:bidi="ar-IQ"/>
        </w:rPr>
      </w:pPr>
      <w:r w:rsidRPr="002407A6">
        <w:rPr>
          <w:rFonts w:ascii="Simplified Arabic" w:hAnsi="Simplified Arabic" w:cs="Simplified Arabic"/>
          <w:sz w:val="36"/>
          <w:szCs w:val="36"/>
          <w:rtl/>
          <w:lang w:eastAsia="ar-SA" w:bidi="ar-IQ"/>
        </w:rPr>
        <w:t xml:space="preserve">احمد جمال محمد / </w:t>
      </w:r>
      <w:r w:rsidR="005004F8" w:rsidRPr="002407A6">
        <w:rPr>
          <w:rFonts w:ascii="Simplified Arabic" w:hAnsi="Simplified Arabic" w:cs="Simplified Arabic"/>
          <w:sz w:val="36"/>
          <w:szCs w:val="36"/>
          <w:rtl/>
          <w:lang w:eastAsia="ar-SA" w:bidi="ar-IQ"/>
        </w:rPr>
        <w:t xml:space="preserve">مدير قسم العلاقات </w:t>
      </w:r>
      <w:r w:rsidR="002407A6" w:rsidRPr="002407A6">
        <w:rPr>
          <w:rFonts w:ascii="Simplified Arabic" w:hAnsi="Simplified Arabic" w:cs="Simplified Arabic" w:hint="cs"/>
          <w:sz w:val="36"/>
          <w:szCs w:val="36"/>
          <w:rtl/>
          <w:lang w:eastAsia="ar-SA" w:bidi="ar-IQ"/>
        </w:rPr>
        <w:t>الخارجية.</w:t>
      </w:r>
    </w:p>
    <w:p w14:paraId="6EFE59DD" w14:textId="2ECA62EE" w:rsidR="002407A6" w:rsidRDefault="005004F8" w:rsidP="002407A6">
      <w:pPr>
        <w:pStyle w:val="ListParagraph"/>
        <w:numPr>
          <w:ilvl w:val="0"/>
          <w:numId w:val="14"/>
        </w:numPr>
        <w:spacing w:line="360" w:lineRule="auto"/>
        <w:ind w:hanging="540"/>
        <w:jc w:val="both"/>
        <w:rPr>
          <w:rFonts w:ascii="Simplified Arabic" w:hAnsi="Simplified Arabic" w:cs="Simplified Arabic"/>
          <w:sz w:val="36"/>
          <w:szCs w:val="36"/>
          <w:lang w:eastAsia="ar-SA" w:bidi="ar-IQ"/>
        </w:rPr>
      </w:pPr>
      <w:r w:rsidRPr="002407A6">
        <w:rPr>
          <w:rFonts w:ascii="Simplified Arabic" w:hAnsi="Simplified Arabic" w:cs="Simplified Arabic"/>
          <w:sz w:val="36"/>
          <w:szCs w:val="36"/>
          <w:rtl/>
          <w:lang w:eastAsia="ar-SA" w:bidi="ar-IQ"/>
        </w:rPr>
        <w:t>مصطفى وليد عبد الحميد / وزارة العدل.</w:t>
      </w:r>
    </w:p>
    <w:p w14:paraId="1D8CBA2F" w14:textId="15A48962" w:rsidR="005004F8" w:rsidRPr="002407A6" w:rsidRDefault="002407A6" w:rsidP="002407A6">
      <w:pPr>
        <w:pStyle w:val="ListParagraph"/>
        <w:numPr>
          <w:ilvl w:val="0"/>
          <w:numId w:val="14"/>
        </w:numPr>
        <w:spacing w:line="360" w:lineRule="auto"/>
        <w:ind w:hanging="540"/>
        <w:jc w:val="both"/>
        <w:rPr>
          <w:rFonts w:ascii="Simplified Arabic" w:hAnsi="Simplified Arabic" w:cs="Simplified Arabic"/>
          <w:sz w:val="36"/>
          <w:szCs w:val="36"/>
          <w:rtl/>
          <w:lang w:eastAsia="ar-SA" w:bidi="ar-IQ"/>
        </w:rPr>
      </w:pPr>
      <w:r>
        <w:rPr>
          <w:rFonts w:ascii="Simplified Arabic" w:hAnsi="Simplified Arabic" w:cs="Simplified Arabic" w:hint="cs"/>
          <w:sz w:val="36"/>
          <w:szCs w:val="36"/>
          <w:rtl/>
          <w:lang w:eastAsia="ar-SA" w:bidi="ar-IQ"/>
        </w:rPr>
        <w:t xml:space="preserve"> </w:t>
      </w:r>
      <w:r w:rsidR="005004F8" w:rsidRPr="002407A6">
        <w:rPr>
          <w:rFonts w:ascii="Simplified Arabic" w:hAnsi="Simplified Arabic" w:cs="Simplified Arabic"/>
          <w:sz w:val="36"/>
          <w:szCs w:val="36"/>
          <w:rtl/>
          <w:lang w:eastAsia="ar-SA" w:bidi="ar-IQ"/>
        </w:rPr>
        <w:t xml:space="preserve">ره </w:t>
      </w:r>
      <w:proofErr w:type="spellStart"/>
      <w:r w:rsidR="005004F8" w:rsidRPr="002407A6">
        <w:rPr>
          <w:rFonts w:ascii="Simplified Arabic" w:hAnsi="Simplified Arabic" w:cs="Simplified Arabic"/>
          <w:sz w:val="36"/>
          <w:szCs w:val="36"/>
          <w:rtl/>
          <w:lang w:eastAsia="ar-SA" w:bidi="ar-IQ"/>
        </w:rPr>
        <w:t>وا</w:t>
      </w:r>
      <w:proofErr w:type="spellEnd"/>
      <w:r w:rsidR="005004F8" w:rsidRPr="002407A6">
        <w:rPr>
          <w:rFonts w:ascii="Simplified Arabic" w:hAnsi="Simplified Arabic" w:cs="Simplified Arabic"/>
          <w:sz w:val="36"/>
          <w:szCs w:val="36"/>
          <w:rtl/>
          <w:lang w:eastAsia="ar-SA" w:bidi="ar-IQ"/>
        </w:rPr>
        <w:t xml:space="preserve"> رشاد احمد رشيد / وزارة العدل.</w:t>
      </w:r>
    </w:p>
    <w:p w14:paraId="3ACF6A8D" w14:textId="77777777" w:rsidR="00B26400" w:rsidRPr="005004F8" w:rsidRDefault="00B26400" w:rsidP="00D568BA">
      <w:pPr>
        <w:pStyle w:val="ListParagraph"/>
        <w:spacing w:line="360" w:lineRule="auto"/>
        <w:ind w:left="0"/>
        <w:jc w:val="both"/>
        <w:rPr>
          <w:rFonts w:ascii="Simplified Arabic" w:hAnsi="Simplified Arabic" w:cs="Simplified Arabic"/>
          <w:sz w:val="36"/>
          <w:szCs w:val="36"/>
          <w:rtl/>
          <w:lang w:eastAsia="ar-SA" w:bidi="ar-IQ"/>
        </w:rPr>
      </w:pPr>
    </w:p>
    <w:p w14:paraId="42377605" w14:textId="77777777" w:rsidR="00D568BA" w:rsidRPr="005004F8" w:rsidRDefault="00D568BA" w:rsidP="005A402D">
      <w:pPr>
        <w:pStyle w:val="ListParagraph"/>
        <w:ind w:left="0"/>
        <w:jc w:val="both"/>
        <w:rPr>
          <w:rFonts w:ascii="Simplified Arabic" w:hAnsi="Simplified Arabic" w:cs="Simplified Arabic"/>
          <w:sz w:val="36"/>
          <w:szCs w:val="36"/>
          <w:rtl/>
          <w:lang w:eastAsia="ar-SA" w:bidi="ar-TN"/>
        </w:rPr>
      </w:pPr>
    </w:p>
    <w:p w14:paraId="64B76CA4" w14:textId="77777777" w:rsidR="004538B9" w:rsidRPr="005004F8" w:rsidRDefault="004538B9" w:rsidP="001311D1">
      <w:pPr>
        <w:pStyle w:val="ListParagraph"/>
        <w:spacing w:line="240" w:lineRule="auto"/>
        <w:ind w:left="0"/>
        <w:jc w:val="both"/>
        <w:rPr>
          <w:rFonts w:ascii="Simplified Arabic" w:hAnsi="Simplified Arabic" w:cs="Simplified Arabic"/>
          <w:sz w:val="36"/>
          <w:szCs w:val="36"/>
          <w:rtl/>
          <w:lang w:eastAsia="ar-SA" w:bidi="ar-TN"/>
        </w:rPr>
      </w:pPr>
    </w:p>
    <w:p w14:paraId="6BCFACB6" w14:textId="77777777" w:rsidR="004538B9" w:rsidRPr="005004F8" w:rsidRDefault="004538B9" w:rsidP="001311D1">
      <w:pPr>
        <w:pStyle w:val="ListParagraph"/>
        <w:spacing w:line="240" w:lineRule="auto"/>
        <w:ind w:left="0"/>
        <w:jc w:val="both"/>
        <w:rPr>
          <w:rFonts w:ascii="Simplified Arabic" w:hAnsi="Simplified Arabic" w:cs="Simplified Arabic"/>
          <w:sz w:val="36"/>
          <w:szCs w:val="36"/>
          <w:rtl/>
          <w:lang w:eastAsia="ar-SA" w:bidi="ar-TN"/>
        </w:rPr>
      </w:pPr>
    </w:p>
    <w:p w14:paraId="1921B9DB" w14:textId="77777777" w:rsidR="00906A32" w:rsidRPr="005004F8" w:rsidRDefault="00906A32" w:rsidP="00906A32">
      <w:pPr>
        <w:bidi/>
        <w:spacing w:line="240" w:lineRule="auto"/>
        <w:jc w:val="both"/>
        <w:rPr>
          <w:rFonts w:ascii="Simplified Arabic" w:hAnsi="Simplified Arabic" w:cs="Simplified Arabic"/>
          <w:sz w:val="36"/>
          <w:szCs w:val="36"/>
          <w:rtl/>
          <w:lang w:bidi="ar-IQ"/>
        </w:rPr>
      </w:pPr>
    </w:p>
    <w:sectPr w:rsidR="00906A32" w:rsidRPr="005004F8" w:rsidSect="00A021C5">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53F02" w14:textId="77777777" w:rsidR="007B4BCD" w:rsidRDefault="007B4BCD" w:rsidP="00FB3DD2">
      <w:pPr>
        <w:spacing w:after="0" w:line="240" w:lineRule="auto"/>
      </w:pPr>
      <w:r>
        <w:separator/>
      </w:r>
    </w:p>
  </w:endnote>
  <w:endnote w:type="continuationSeparator" w:id="0">
    <w:p w14:paraId="5F5C3C58" w14:textId="77777777" w:rsidR="007B4BCD" w:rsidRDefault="007B4BCD" w:rsidP="00FB3D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7668996"/>
      <w:docPartObj>
        <w:docPartGallery w:val="Page Numbers (Bottom of Page)"/>
        <w:docPartUnique/>
      </w:docPartObj>
    </w:sdtPr>
    <w:sdtEndPr>
      <w:rPr>
        <w:noProof/>
      </w:rPr>
    </w:sdtEndPr>
    <w:sdtContent>
      <w:p w14:paraId="3801C0DE" w14:textId="77777777" w:rsidR="000C1E24" w:rsidRDefault="000C1E24">
        <w:pPr>
          <w:pStyle w:val="Footer"/>
          <w:jc w:val="center"/>
        </w:pPr>
        <w:r>
          <w:fldChar w:fldCharType="begin"/>
        </w:r>
        <w:r>
          <w:instrText xml:space="preserve"> PAGE   \* MERGEFORMAT </w:instrText>
        </w:r>
        <w:r>
          <w:fldChar w:fldCharType="separate"/>
        </w:r>
        <w:r w:rsidR="00C00CAF">
          <w:rPr>
            <w:noProof/>
          </w:rPr>
          <w:t>9</w:t>
        </w:r>
        <w:r>
          <w:rPr>
            <w:noProof/>
          </w:rPr>
          <w:fldChar w:fldCharType="end"/>
        </w:r>
      </w:p>
    </w:sdtContent>
  </w:sdt>
  <w:p w14:paraId="3650DB0B" w14:textId="77777777" w:rsidR="000C1E24" w:rsidRDefault="000C1E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C9ED3" w14:textId="77777777" w:rsidR="007B4BCD" w:rsidRDefault="007B4BCD" w:rsidP="00FB3DD2">
      <w:pPr>
        <w:spacing w:after="0" w:line="240" w:lineRule="auto"/>
      </w:pPr>
      <w:r>
        <w:separator/>
      </w:r>
    </w:p>
  </w:footnote>
  <w:footnote w:type="continuationSeparator" w:id="0">
    <w:p w14:paraId="72305C8C" w14:textId="77777777" w:rsidR="007B4BCD" w:rsidRDefault="007B4BCD" w:rsidP="00FB3D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C5162"/>
    <w:multiLevelType w:val="hybridMultilevel"/>
    <w:tmpl w:val="AAC01BEC"/>
    <w:lvl w:ilvl="0" w:tplc="AFCEE8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87784C"/>
    <w:multiLevelType w:val="hybridMultilevel"/>
    <w:tmpl w:val="3EDC03D6"/>
    <w:lvl w:ilvl="0" w:tplc="DA6886C8">
      <w:start w:val="1"/>
      <w:numFmt w:val="bullet"/>
      <w:lvlText w:val="-"/>
      <w:lvlJc w:val="left"/>
      <w:pPr>
        <w:ind w:left="720" w:hanging="360"/>
      </w:pPr>
      <w:rPr>
        <w:rFonts w:ascii="Simplified Arabic" w:eastAsia="Calibr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3674B2"/>
    <w:multiLevelType w:val="hybridMultilevel"/>
    <w:tmpl w:val="D1BCC8CC"/>
    <w:lvl w:ilvl="0" w:tplc="D78C9C4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445EF2"/>
    <w:multiLevelType w:val="hybridMultilevel"/>
    <w:tmpl w:val="CFB4B8E4"/>
    <w:lvl w:ilvl="0" w:tplc="B83C81E6">
      <w:start w:val="1"/>
      <w:numFmt w:val="bullet"/>
      <w:lvlText w:val="-"/>
      <w:lvlJc w:val="left"/>
      <w:pPr>
        <w:ind w:left="720" w:hanging="360"/>
      </w:pPr>
      <w:rPr>
        <w:rFonts w:ascii="Simplified Arabic" w:eastAsiaTheme="minorEastAsia"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653F33"/>
    <w:multiLevelType w:val="hybridMultilevel"/>
    <w:tmpl w:val="4E4076CA"/>
    <w:lvl w:ilvl="0" w:tplc="2222B4FA">
      <w:numFmt w:val="bullet"/>
      <w:lvlText w:val="-"/>
      <w:lvlJc w:val="left"/>
      <w:pPr>
        <w:ind w:left="1080" w:hanging="360"/>
      </w:pPr>
      <w:rPr>
        <w:rFonts w:ascii="Simplified Arabic" w:eastAsia="Calibri" w:hAnsi="Simplified Arabic"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BF2134F"/>
    <w:multiLevelType w:val="hybridMultilevel"/>
    <w:tmpl w:val="C8EEF400"/>
    <w:lvl w:ilvl="0" w:tplc="69787E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523D86"/>
    <w:multiLevelType w:val="hybridMultilevel"/>
    <w:tmpl w:val="DBB8C6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5C2368C6"/>
    <w:multiLevelType w:val="hybridMultilevel"/>
    <w:tmpl w:val="56E64E06"/>
    <w:lvl w:ilvl="0" w:tplc="46E8AE40">
      <w:start w:val="1"/>
      <w:numFmt w:val="decimal"/>
      <w:lvlText w:val="%1-"/>
      <w:lvlJc w:val="left"/>
      <w:pPr>
        <w:ind w:left="14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E506EED"/>
    <w:multiLevelType w:val="hybridMultilevel"/>
    <w:tmpl w:val="2DA0C234"/>
    <w:lvl w:ilvl="0" w:tplc="98B2598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62441AAD"/>
    <w:multiLevelType w:val="hybridMultilevel"/>
    <w:tmpl w:val="44142940"/>
    <w:lvl w:ilvl="0" w:tplc="59BAA9B6">
      <w:numFmt w:val="bullet"/>
      <w:lvlText w:val="-"/>
      <w:lvlJc w:val="left"/>
      <w:pPr>
        <w:ind w:left="450" w:hanging="360"/>
      </w:pPr>
      <w:rPr>
        <w:rFonts w:ascii="Simplified Arabic" w:eastAsia="Calibri" w:hAnsi="Simplified Arabic" w:cs="Simplified Arabic"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0" w15:restartNumberingAfterBreak="0">
    <w:nsid w:val="65083097"/>
    <w:multiLevelType w:val="hybridMultilevel"/>
    <w:tmpl w:val="10D4ED3A"/>
    <w:lvl w:ilvl="0" w:tplc="5692901A">
      <w:start w:val="1"/>
      <w:numFmt w:val="bullet"/>
      <w:lvlText w:val=""/>
      <w:lvlJc w:val="left"/>
      <w:pPr>
        <w:ind w:left="720" w:hanging="360"/>
      </w:pPr>
      <w:rPr>
        <w:rFonts w:ascii="Symbol" w:hAnsi="Symbol"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164461"/>
    <w:multiLevelType w:val="hybridMultilevel"/>
    <w:tmpl w:val="B76AD0DE"/>
    <w:lvl w:ilvl="0" w:tplc="A0A2D22E">
      <w:numFmt w:val="bullet"/>
      <w:lvlText w:val="-"/>
      <w:lvlJc w:val="left"/>
      <w:pPr>
        <w:ind w:left="720" w:hanging="360"/>
      </w:pPr>
      <w:rPr>
        <w:rFonts w:ascii="Simplified Arabic" w:eastAsiaTheme="minorEastAsia"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415587"/>
    <w:multiLevelType w:val="hybridMultilevel"/>
    <w:tmpl w:val="FA46189E"/>
    <w:lvl w:ilvl="0" w:tplc="04090001">
      <w:start w:val="1"/>
      <w:numFmt w:val="bullet"/>
      <w:lvlText w:val=""/>
      <w:lvlJc w:val="left"/>
      <w:pPr>
        <w:ind w:left="810" w:hanging="360"/>
      </w:pPr>
      <w:rPr>
        <w:rFonts w:ascii="Symbol" w:hAnsi="Symbol" w:hint="default"/>
        <w:b/>
        <w:bCs/>
      </w:rPr>
    </w:lvl>
    <w:lvl w:ilvl="1" w:tplc="B62A21B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DD64BDF"/>
    <w:multiLevelType w:val="hybridMultilevel"/>
    <w:tmpl w:val="23E8FD28"/>
    <w:lvl w:ilvl="0" w:tplc="B5DC71EE">
      <w:start w:val="1"/>
      <w:numFmt w:val="decimal"/>
      <w:lvlText w:val="%1."/>
      <w:lvlJc w:val="left"/>
      <w:pPr>
        <w:ind w:left="720" w:hanging="360"/>
      </w:pPr>
      <w:rPr>
        <w:rFonts w:asciiTheme="minorBidi" w:hAnsiTheme="minorBidi" w:cstheme="minorBidi"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5"/>
  </w:num>
  <w:num w:numId="3">
    <w:abstractNumId w:val="1"/>
  </w:num>
  <w:num w:numId="4">
    <w:abstractNumId w:val="3"/>
  </w:num>
  <w:num w:numId="5">
    <w:abstractNumId w:val="0"/>
  </w:num>
  <w:num w:numId="6">
    <w:abstractNumId w:val="4"/>
  </w:num>
  <w:num w:numId="7">
    <w:abstractNumId w:val="11"/>
  </w:num>
  <w:num w:numId="8">
    <w:abstractNumId w:val="2"/>
  </w:num>
  <w:num w:numId="9">
    <w:abstractNumId w:val="6"/>
  </w:num>
  <w:num w:numId="10">
    <w:abstractNumId w:val="8"/>
  </w:num>
  <w:num w:numId="11">
    <w:abstractNumId w:val="12"/>
  </w:num>
  <w:num w:numId="12">
    <w:abstractNumId w:val="10"/>
  </w:num>
  <w:num w:numId="13">
    <w:abstractNumId w:val="9"/>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B51CF"/>
    <w:rsid w:val="00007137"/>
    <w:rsid w:val="0002352F"/>
    <w:rsid w:val="000667E3"/>
    <w:rsid w:val="000B7FF0"/>
    <w:rsid w:val="000C1E24"/>
    <w:rsid w:val="000D4F9A"/>
    <w:rsid w:val="000F775C"/>
    <w:rsid w:val="0010310C"/>
    <w:rsid w:val="001225DE"/>
    <w:rsid w:val="001311D1"/>
    <w:rsid w:val="00165223"/>
    <w:rsid w:val="001C2BDD"/>
    <w:rsid w:val="001C7110"/>
    <w:rsid w:val="00201B77"/>
    <w:rsid w:val="002407A6"/>
    <w:rsid w:val="00253614"/>
    <w:rsid w:val="002751B7"/>
    <w:rsid w:val="00283D4D"/>
    <w:rsid w:val="002A05CA"/>
    <w:rsid w:val="002C4EB5"/>
    <w:rsid w:val="002C51C2"/>
    <w:rsid w:val="002C5C75"/>
    <w:rsid w:val="002C77C6"/>
    <w:rsid w:val="002F4F8A"/>
    <w:rsid w:val="003042CC"/>
    <w:rsid w:val="0034318D"/>
    <w:rsid w:val="00355199"/>
    <w:rsid w:val="003554E4"/>
    <w:rsid w:val="0036463C"/>
    <w:rsid w:val="003A5DFE"/>
    <w:rsid w:val="003C714C"/>
    <w:rsid w:val="003D6FFB"/>
    <w:rsid w:val="00412094"/>
    <w:rsid w:val="004308B6"/>
    <w:rsid w:val="00434F32"/>
    <w:rsid w:val="0044484E"/>
    <w:rsid w:val="0044503B"/>
    <w:rsid w:val="004538B9"/>
    <w:rsid w:val="00457483"/>
    <w:rsid w:val="004718F0"/>
    <w:rsid w:val="00496FFE"/>
    <w:rsid w:val="0049712A"/>
    <w:rsid w:val="004A78F9"/>
    <w:rsid w:val="004D62FA"/>
    <w:rsid w:val="004E0CA2"/>
    <w:rsid w:val="005004F8"/>
    <w:rsid w:val="00507A48"/>
    <w:rsid w:val="00515AD3"/>
    <w:rsid w:val="00524C8A"/>
    <w:rsid w:val="00577215"/>
    <w:rsid w:val="005A402D"/>
    <w:rsid w:val="005C690B"/>
    <w:rsid w:val="005F6758"/>
    <w:rsid w:val="00616EF7"/>
    <w:rsid w:val="0061707C"/>
    <w:rsid w:val="00641F26"/>
    <w:rsid w:val="00652850"/>
    <w:rsid w:val="0065475C"/>
    <w:rsid w:val="00654FA3"/>
    <w:rsid w:val="00677E47"/>
    <w:rsid w:val="00677F99"/>
    <w:rsid w:val="00687B06"/>
    <w:rsid w:val="00696A7D"/>
    <w:rsid w:val="00697E6F"/>
    <w:rsid w:val="006C075E"/>
    <w:rsid w:val="006C7CBC"/>
    <w:rsid w:val="006D384E"/>
    <w:rsid w:val="00715A60"/>
    <w:rsid w:val="007341FA"/>
    <w:rsid w:val="007462CB"/>
    <w:rsid w:val="007B4BCD"/>
    <w:rsid w:val="007C4BBB"/>
    <w:rsid w:val="007F75C0"/>
    <w:rsid w:val="00811F6B"/>
    <w:rsid w:val="00831FCF"/>
    <w:rsid w:val="0086098A"/>
    <w:rsid w:val="0088359B"/>
    <w:rsid w:val="008A2309"/>
    <w:rsid w:val="008A7B74"/>
    <w:rsid w:val="008B0A84"/>
    <w:rsid w:val="008B7503"/>
    <w:rsid w:val="008F3A07"/>
    <w:rsid w:val="00903036"/>
    <w:rsid w:val="00906A32"/>
    <w:rsid w:val="00927327"/>
    <w:rsid w:val="00962B33"/>
    <w:rsid w:val="009725C5"/>
    <w:rsid w:val="009805FE"/>
    <w:rsid w:val="00983058"/>
    <w:rsid w:val="00983297"/>
    <w:rsid w:val="009A6AED"/>
    <w:rsid w:val="009B080F"/>
    <w:rsid w:val="009E37C1"/>
    <w:rsid w:val="009F719D"/>
    <w:rsid w:val="00A021C5"/>
    <w:rsid w:val="00A11F54"/>
    <w:rsid w:val="00A20E5E"/>
    <w:rsid w:val="00A2494D"/>
    <w:rsid w:val="00A37E63"/>
    <w:rsid w:val="00A40854"/>
    <w:rsid w:val="00A62C36"/>
    <w:rsid w:val="00A762C7"/>
    <w:rsid w:val="00AA1151"/>
    <w:rsid w:val="00AA72A3"/>
    <w:rsid w:val="00AC1D08"/>
    <w:rsid w:val="00AC4E41"/>
    <w:rsid w:val="00AD3D4C"/>
    <w:rsid w:val="00B0419E"/>
    <w:rsid w:val="00B2492D"/>
    <w:rsid w:val="00B2553F"/>
    <w:rsid w:val="00B26400"/>
    <w:rsid w:val="00B449D0"/>
    <w:rsid w:val="00B46BA9"/>
    <w:rsid w:val="00B51DB2"/>
    <w:rsid w:val="00B564D2"/>
    <w:rsid w:val="00B91AE2"/>
    <w:rsid w:val="00BA0EF1"/>
    <w:rsid w:val="00BD2EF4"/>
    <w:rsid w:val="00C00CAF"/>
    <w:rsid w:val="00C02427"/>
    <w:rsid w:val="00C11006"/>
    <w:rsid w:val="00C11FB5"/>
    <w:rsid w:val="00C13723"/>
    <w:rsid w:val="00C21D7F"/>
    <w:rsid w:val="00C240DB"/>
    <w:rsid w:val="00C25209"/>
    <w:rsid w:val="00C411D8"/>
    <w:rsid w:val="00C7120D"/>
    <w:rsid w:val="00C8073F"/>
    <w:rsid w:val="00D16B19"/>
    <w:rsid w:val="00D30D8A"/>
    <w:rsid w:val="00D50C58"/>
    <w:rsid w:val="00D568BA"/>
    <w:rsid w:val="00DB16D4"/>
    <w:rsid w:val="00DB3763"/>
    <w:rsid w:val="00DB5FB6"/>
    <w:rsid w:val="00E27205"/>
    <w:rsid w:val="00E5442D"/>
    <w:rsid w:val="00E63505"/>
    <w:rsid w:val="00E81989"/>
    <w:rsid w:val="00EA3CEE"/>
    <w:rsid w:val="00EB2F5F"/>
    <w:rsid w:val="00EB4E0D"/>
    <w:rsid w:val="00EF4B00"/>
    <w:rsid w:val="00EF6E32"/>
    <w:rsid w:val="00EF6ECE"/>
    <w:rsid w:val="00F12294"/>
    <w:rsid w:val="00F30E92"/>
    <w:rsid w:val="00F75AE2"/>
    <w:rsid w:val="00F930E5"/>
    <w:rsid w:val="00FA5A85"/>
    <w:rsid w:val="00FB3DD2"/>
    <w:rsid w:val="00FB51CF"/>
    <w:rsid w:val="00FB7FCD"/>
    <w:rsid w:val="00FC69D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78AC7"/>
  <w15:docId w15:val="{04F7CC94-49FA-4B5C-8CA5-1CCBA807D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21C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YC Bulet,سرد الفقرات"/>
    <w:basedOn w:val="Normal"/>
    <w:link w:val="ListParagraphChar"/>
    <w:uiPriority w:val="34"/>
    <w:qFormat/>
    <w:rsid w:val="00FB51CF"/>
    <w:pPr>
      <w:bidi/>
      <w:ind w:left="720"/>
      <w:contextualSpacing/>
    </w:pPr>
    <w:rPr>
      <w:rFonts w:ascii="Calibri" w:eastAsia="Calibri" w:hAnsi="Calibri" w:cs="Arial"/>
    </w:rPr>
  </w:style>
  <w:style w:type="character" w:customStyle="1" w:styleId="ListParagraphChar">
    <w:name w:val="List Paragraph Char"/>
    <w:aliases w:val="YC Bulet Char,سرد الفقرات Char"/>
    <w:basedOn w:val="DefaultParagraphFont"/>
    <w:link w:val="ListParagraph"/>
    <w:locked/>
    <w:rsid w:val="00FB51CF"/>
    <w:rPr>
      <w:rFonts w:ascii="Calibri" w:eastAsia="Calibri" w:hAnsi="Calibri" w:cs="Arial"/>
    </w:rPr>
  </w:style>
  <w:style w:type="paragraph" w:styleId="Header">
    <w:name w:val="header"/>
    <w:basedOn w:val="Normal"/>
    <w:link w:val="HeaderChar"/>
    <w:uiPriority w:val="99"/>
    <w:unhideWhenUsed/>
    <w:rsid w:val="00FB3D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3DD2"/>
  </w:style>
  <w:style w:type="paragraph" w:styleId="Footer">
    <w:name w:val="footer"/>
    <w:basedOn w:val="Normal"/>
    <w:link w:val="FooterChar"/>
    <w:uiPriority w:val="99"/>
    <w:unhideWhenUsed/>
    <w:rsid w:val="00FB3D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3DD2"/>
  </w:style>
  <w:style w:type="character" w:customStyle="1" w:styleId="hps">
    <w:name w:val="hps"/>
    <w:basedOn w:val="DefaultParagraphFont"/>
    <w:rsid w:val="00355199"/>
  </w:style>
  <w:style w:type="paragraph" w:styleId="BalloonText">
    <w:name w:val="Balloon Text"/>
    <w:basedOn w:val="Normal"/>
    <w:link w:val="BalloonTextChar"/>
    <w:uiPriority w:val="99"/>
    <w:semiHidden/>
    <w:unhideWhenUsed/>
    <w:rsid w:val="00507A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7A4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1087</TotalTime>
  <Pages>9</Pages>
  <Words>1638</Words>
  <Characters>9341</Characters>
  <Application>Microsoft Office Word</Application>
  <DocSecurity>0</DocSecurity>
  <Lines>77</Lines>
  <Paragraphs>21</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By DR.Ahmed Saker 2o1O  ;)</Company>
  <LinksUpToDate>false</LinksUpToDate>
  <CharactersWithSpaces>10958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Mohammed Ayad</cp:lastModifiedBy>
  <cp:revision>100</cp:revision>
  <cp:lastPrinted>2022-04-25T09:55:00Z</cp:lastPrinted>
  <dcterms:created xsi:type="dcterms:W3CDTF">2022-01-17T07:47:00Z</dcterms:created>
  <dcterms:modified xsi:type="dcterms:W3CDTF">2022-04-25T09:55:00Z</dcterms:modified>
</cp:coreProperties>
</file>